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tbl>
      <w:tblPr>
        <w:tblStyle w:val="TableGrid"/>
        <w:tblW w:w="10314" w:type="dxa"/>
        <w:tblLayout w:type="fixed"/>
        <w:tblLook w:val="04A0" w:firstRow="1" w:lastRow="0" w:firstColumn="1" w:lastColumn="0" w:noHBand="0" w:noVBand="1"/>
      </w:tblPr>
      <w:tblGrid>
        <w:gridCol w:w="2943"/>
        <w:gridCol w:w="7371"/>
      </w:tblGrid>
      <w:tr w:rsidR="00E13D60" w:rsidRPr="00982A4A" w14:paraId="6E0AFEF0" w14:textId="77777777" w:rsidTr="00F71832">
        <w:trPr>
          <w:trHeight w:val="608"/>
        </w:trPr>
        <w:tc>
          <w:tcPr>
            <w:tcW w:w="2943" w:type="dxa"/>
            <w:vMerge w:val="restart"/>
            <w:tcBorders>
              <w:top w:val="single" w:sz="4" w:space="0" w:color="0707B9"/>
              <w:left w:val="single" w:sz="4" w:space="0" w:color="0707B9"/>
              <w:right w:val="single" w:sz="4" w:space="0" w:color="0707B9"/>
            </w:tcBorders>
            <w:vAlign w:val="center"/>
          </w:tcPr>
          <w:p w14:paraId="0C8FEFE6" w14:textId="77777777" w:rsidR="00E13D60" w:rsidRPr="00982A4A" w:rsidRDefault="00E13D60" w:rsidP="00F71832">
            <w:pPr>
              <w:jc w:val="left"/>
              <w:rPr>
                <w:sz w:val="32"/>
                <w:szCs w:val="32"/>
                <w:lang w:val="sr-Cyrl-RS"/>
              </w:rPr>
            </w:pPr>
            <w:r w:rsidRPr="00982A4A">
              <w:rPr>
                <w:noProof/>
                <w:lang w:val="sr-Latn-RS" w:eastAsia="sr-Latn-RS"/>
              </w:rPr>
              <w:drawing>
                <wp:inline distT="0" distB="0" distL="0" distR="0" wp14:anchorId="73CDA4D5" wp14:editId="333973D2">
                  <wp:extent cx="1773451" cy="56080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985103" cy="627733"/>
                          </a:xfrm>
                          <a:prstGeom prst="rect">
                            <a:avLst/>
                          </a:prstGeom>
                        </pic:spPr>
                      </pic:pic>
                    </a:graphicData>
                  </a:graphic>
                </wp:inline>
              </w:drawing>
            </w:r>
          </w:p>
        </w:tc>
        <w:tc>
          <w:tcPr>
            <w:tcW w:w="7371" w:type="dxa"/>
            <w:vMerge w:val="restart"/>
            <w:tcBorders>
              <w:top w:val="single" w:sz="4" w:space="0" w:color="0707B9"/>
              <w:left w:val="single" w:sz="4" w:space="0" w:color="0707B9"/>
              <w:right w:val="single" w:sz="4" w:space="0" w:color="0707B9"/>
            </w:tcBorders>
            <w:vAlign w:val="center"/>
          </w:tcPr>
          <w:p w14:paraId="08F304C7" w14:textId="77777777" w:rsidR="00E13D60" w:rsidRPr="00982A4A" w:rsidRDefault="00E13D60" w:rsidP="00F71832">
            <w:pPr>
              <w:jc w:val="center"/>
              <w:rPr>
                <w:sz w:val="32"/>
                <w:szCs w:val="32"/>
                <w:lang w:val="sr-Cyrl-RS"/>
              </w:rPr>
            </w:pPr>
            <w:r w:rsidRPr="00982A4A">
              <w:rPr>
                <w:rFonts w:cs="Arial"/>
                <w:b/>
                <w:sz w:val="32"/>
                <w:szCs w:val="32"/>
                <w:lang w:val="sr-Cyrl-RS"/>
              </w:rPr>
              <w:t>ТЕХНИЧКИ ЗАДАТАК СУ</w:t>
            </w:r>
          </w:p>
        </w:tc>
      </w:tr>
      <w:tr w:rsidR="00E13D60" w:rsidRPr="00982A4A" w14:paraId="0C798250" w14:textId="77777777" w:rsidTr="00F71832">
        <w:trPr>
          <w:trHeight w:val="624"/>
        </w:trPr>
        <w:tc>
          <w:tcPr>
            <w:tcW w:w="2943" w:type="dxa"/>
            <w:vMerge/>
            <w:tcBorders>
              <w:left w:val="single" w:sz="4" w:space="0" w:color="0707B9"/>
              <w:bottom w:val="single" w:sz="4" w:space="0" w:color="0707B9"/>
              <w:right w:val="single" w:sz="4" w:space="0" w:color="0707B9"/>
            </w:tcBorders>
          </w:tcPr>
          <w:p w14:paraId="36E32351" w14:textId="77777777" w:rsidR="00E13D60" w:rsidRPr="00982A4A" w:rsidRDefault="00E13D60" w:rsidP="00F71832">
            <w:pPr>
              <w:rPr>
                <w:lang w:val="sr-Cyrl-RS"/>
              </w:rPr>
            </w:pPr>
          </w:p>
        </w:tc>
        <w:tc>
          <w:tcPr>
            <w:tcW w:w="7371" w:type="dxa"/>
            <w:vMerge/>
            <w:tcBorders>
              <w:left w:val="single" w:sz="4" w:space="0" w:color="0707B9"/>
              <w:bottom w:val="single" w:sz="4" w:space="0" w:color="0707B9"/>
              <w:right w:val="single" w:sz="4" w:space="0" w:color="0707B9"/>
            </w:tcBorders>
          </w:tcPr>
          <w:p w14:paraId="42CEA415" w14:textId="77777777" w:rsidR="00E13D60" w:rsidRPr="00982A4A" w:rsidRDefault="00E13D60" w:rsidP="00F71832">
            <w:pPr>
              <w:rPr>
                <w:lang w:val="sr-Cyrl-RS"/>
              </w:rPr>
            </w:pPr>
          </w:p>
        </w:tc>
      </w:tr>
    </w:tbl>
    <w:p w14:paraId="2C88F1E2" w14:textId="77777777" w:rsidR="00E13D60" w:rsidRPr="00982A4A" w:rsidRDefault="00E13D60" w:rsidP="00F71832">
      <w:pPr>
        <w:tabs>
          <w:tab w:val="left" w:pos="7295"/>
        </w:tabs>
        <w:jc w:val="left"/>
        <w:rPr>
          <w:lang w:val="sr-Cyrl-RS"/>
        </w:rPr>
      </w:pPr>
      <w:r w:rsidRPr="00982A4A">
        <w:rPr>
          <w:lang w:val="sr-Cyrl-RS"/>
        </w:rPr>
        <w:tab/>
      </w:r>
    </w:p>
    <w:p w14:paraId="1CB43522" w14:textId="77777777" w:rsidR="00E13D60" w:rsidRPr="00982A4A" w:rsidRDefault="00E13D60" w:rsidP="00F71832">
      <w:pPr>
        <w:rPr>
          <w:lang w:val="sr-Cyrl-R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0"/>
        <w:gridCol w:w="7685"/>
      </w:tblGrid>
      <w:tr w:rsidR="00E13D60" w:rsidRPr="00656F77" w14:paraId="224BC187" w14:textId="77777777" w:rsidTr="00F71832">
        <w:tc>
          <w:tcPr>
            <w:tcW w:w="2518" w:type="dxa"/>
            <w:shd w:val="clear" w:color="auto" w:fill="D9D9D9" w:themeFill="background1" w:themeFillShade="D9"/>
            <w:vAlign w:val="center"/>
          </w:tcPr>
          <w:p w14:paraId="48671E83" w14:textId="77777777" w:rsidR="00E13D60" w:rsidRPr="00982A4A" w:rsidRDefault="00E13D60" w:rsidP="000D0D79">
            <w:pPr>
              <w:tabs>
                <w:tab w:val="left" w:pos="5205"/>
              </w:tabs>
              <w:jc w:val="center"/>
              <w:rPr>
                <w:rFonts w:cs="Arial"/>
                <w:lang w:val="sr-Cyrl-RS" w:eastAsia="sr-Latn-RS"/>
              </w:rPr>
            </w:pPr>
            <w:r w:rsidRPr="00982A4A">
              <w:rPr>
                <w:rFonts w:cs="Arial"/>
                <w:lang w:val="sr-Cyrl-RS" w:eastAsia="sr-Latn-RS"/>
              </w:rPr>
              <w:t>Назив техничког задатка за набавку услуге:</w:t>
            </w:r>
          </w:p>
        </w:tc>
        <w:tc>
          <w:tcPr>
            <w:tcW w:w="7761" w:type="dxa"/>
            <w:shd w:val="clear" w:color="auto" w:fill="auto"/>
            <w:vAlign w:val="center"/>
          </w:tcPr>
          <w:p w14:paraId="370A542B" w14:textId="6CDD324D" w:rsidR="006A55EF" w:rsidRPr="00982A4A" w:rsidRDefault="00E13D60" w:rsidP="009A616A">
            <w:pPr>
              <w:tabs>
                <w:tab w:val="left" w:pos="5205"/>
              </w:tabs>
              <w:rPr>
                <w:rFonts w:cs="Arial"/>
                <w:sz w:val="24"/>
                <w:szCs w:val="24"/>
                <w:lang w:val="sr-Cyrl-RS" w:eastAsia="sr-Latn-RS"/>
              </w:rPr>
            </w:pPr>
            <w:bookmarkStart w:id="0" w:name="_GoBack"/>
            <w:r w:rsidRPr="00982A4A">
              <w:rPr>
                <w:rFonts w:cs="Arial"/>
                <w:sz w:val="24"/>
                <w:szCs w:val="24"/>
                <w:lang w:val="sr-Cyrl-RS" w:eastAsia="sr-Latn-RS"/>
              </w:rPr>
              <w:t>Прикупљање, транспорт и предаја пазара са малопродајних објеката</w:t>
            </w:r>
            <w:r w:rsidR="006A55EF" w:rsidRPr="00982A4A">
              <w:rPr>
                <w:rFonts w:cs="Arial"/>
                <w:sz w:val="24"/>
                <w:szCs w:val="24"/>
                <w:lang w:val="sr-Cyrl-RS" w:eastAsia="sr-Latn-RS"/>
              </w:rPr>
              <w:t xml:space="preserve"> </w:t>
            </w:r>
            <w:r w:rsidR="008D65C1">
              <w:rPr>
                <w:rFonts w:cs="Arial"/>
                <w:sz w:val="24"/>
                <w:szCs w:val="24"/>
                <w:lang w:val="sr-Cyrl-RS" w:eastAsia="sr-Latn-RS"/>
              </w:rPr>
              <w:t xml:space="preserve">у финансијске институције/кеш центре </w:t>
            </w:r>
            <w:r w:rsidR="006A55EF" w:rsidRPr="00982A4A">
              <w:rPr>
                <w:rFonts w:cs="Arial"/>
                <w:sz w:val="24"/>
                <w:szCs w:val="24"/>
                <w:lang w:val="sr-Cyrl-RS" w:eastAsia="sr-Latn-RS"/>
              </w:rPr>
              <w:t>са опцијом обраде пазара у кеш центрима</w:t>
            </w:r>
            <w:r w:rsidR="00875196" w:rsidRPr="00982A4A">
              <w:rPr>
                <w:rFonts w:cs="Arial"/>
                <w:sz w:val="24"/>
                <w:szCs w:val="24"/>
                <w:lang w:val="sr-Cyrl-RS" w:eastAsia="sr-Latn-RS"/>
              </w:rPr>
              <w:t xml:space="preserve"> или привременим одлагањем и чувањем аманетних пошиљки у трезору </w:t>
            </w:r>
            <w:r w:rsidR="009A616A">
              <w:rPr>
                <w:rFonts w:cs="Arial"/>
                <w:sz w:val="24"/>
                <w:szCs w:val="24"/>
                <w:lang w:val="sr-Cyrl-RS" w:eastAsia="sr-Latn-RS"/>
              </w:rPr>
              <w:t>и</w:t>
            </w:r>
            <w:r w:rsidR="00875196" w:rsidRPr="00982A4A">
              <w:rPr>
                <w:rFonts w:cs="Arial"/>
                <w:sz w:val="24"/>
                <w:szCs w:val="24"/>
                <w:lang w:val="sr-Cyrl-RS" w:eastAsia="sr-Latn-RS"/>
              </w:rPr>
              <w:t>звршиоца</w:t>
            </w:r>
            <w:bookmarkEnd w:id="0"/>
          </w:p>
        </w:tc>
      </w:tr>
      <w:tr w:rsidR="00E13D60" w:rsidRPr="00982A4A" w14:paraId="5C8C3330" w14:textId="77777777" w:rsidTr="00F71832">
        <w:tc>
          <w:tcPr>
            <w:tcW w:w="2518" w:type="dxa"/>
            <w:shd w:val="clear" w:color="auto" w:fill="D9D9D9" w:themeFill="background1" w:themeFillShade="D9"/>
            <w:vAlign w:val="center"/>
          </w:tcPr>
          <w:p w14:paraId="4F4C0B98" w14:textId="77777777" w:rsidR="00E13D60" w:rsidRPr="00982A4A" w:rsidRDefault="00E13D60" w:rsidP="000D0D79">
            <w:pPr>
              <w:tabs>
                <w:tab w:val="left" w:pos="5205"/>
              </w:tabs>
              <w:jc w:val="center"/>
              <w:rPr>
                <w:rFonts w:cs="Arial"/>
                <w:lang w:val="sr-Cyrl-RS" w:eastAsia="sr-Latn-RS"/>
              </w:rPr>
            </w:pPr>
            <w:r w:rsidRPr="00982A4A">
              <w:rPr>
                <w:rFonts w:cs="Arial"/>
                <w:lang w:val="sr-Cyrl-RS" w:eastAsia="sr-Latn-RS"/>
              </w:rPr>
              <w:t>Наручилац услуге (Блок/Функција):</w:t>
            </w:r>
          </w:p>
        </w:tc>
        <w:tc>
          <w:tcPr>
            <w:tcW w:w="7761" w:type="dxa"/>
            <w:shd w:val="clear" w:color="auto" w:fill="auto"/>
            <w:vAlign w:val="center"/>
          </w:tcPr>
          <w:p w14:paraId="33659EDC" w14:textId="77777777" w:rsidR="00E13D60" w:rsidRPr="00982A4A" w:rsidRDefault="00E13D60" w:rsidP="000D0D79">
            <w:pPr>
              <w:tabs>
                <w:tab w:val="left" w:pos="5205"/>
              </w:tabs>
              <w:jc w:val="center"/>
              <w:rPr>
                <w:rFonts w:cs="Arial"/>
                <w:sz w:val="24"/>
                <w:szCs w:val="24"/>
                <w:lang w:val="sr-Cyrl-RS" w:eastAsia="sr-Latn-RS"/>
              </w:rPr>
            </w:pPr>
            <w:r w:rsidRPr="00982A4A">
              <w:rPr>
                <w:rFonts w:cs="Arial"/>
                <w:sz w:val="24"/>
                <w:szCs w:val="24"/>
                <w:lang w:val="sr-Cyrl-RS" w:eastAsia="sr-Latn-RS"/>
              </w:rPr>
              <w:t>Функција за корпоративну заштиту</w:t>
            </w:r>
          </w:p>
        </w:tc>
      </w:tr>
    </w:tbl>
    <w:p w14:paraId="0994AD67" w14:textId="77777777" w:rsidR="00E13D60" w:rsidRPr="00982A4A" w:rsidRDefault="00E13D60" w:rsidP="00F71832">
      <w:pPr>
        <w:rPr>
          <w:lang w:val="sr-Cyrl-RS"/>
        </w:rPr>
      </w:pPr>
    </w:p>
    <w:p w14:paraId="27CD10A7" w14:textId="77777777" w:rsidR="00E13D60" w:rsidRPr="00982A4A" w:rsidRDefault="00E13D60" w:rsidP="00F71832">
      <w:pPr>
        <w:spacing w:after="0"/>
        <w:jc w:val="center"/>
        <w:rPr>
          <w:rFonts w:eastAsia="Times New Roman" w:cs="Arial"/>
          <w:b/>
          <w:sz w:val="40"/>
          <w:szCs w:val="40"/>
          <w:lang w:val="sr-Cyrl-RS"/>
        </w:rPr>
      </w:pPr>
      <w:r w:rsidRPr="00982A4A">
        <w:rPr>
          <w:rFonts w:eastAsia="Times New Roman" w:cs="Arial"/>
          <w:b/>
          <w:sz w:val="40"/>
          <w:szCs w:val="40"/>
          <w:lang w:val="sr-Cyrl-RS"/>
        </w:rPr>
        <w:t>С А Д Р Ж А Ј</w:t>
      </w:r>
    </w:p>
    <w:p w14:paraId="01048E0B" w14:textId="77777777" w:rsidR="00E13D60" w:rsidRPr="00982A4A" w:rsidRDefault="00E13D60" w:rsidP="00F71832">
      <w:pPr>
        <w:tabs>
          <w:tab w:val="left" w:pos="2835"/>
        </w:tabs>
        <w:spacing w:after="0"/>
        <w:jc w:val="center"/>
        <w:rPr>
          <w:rFonts w:eastAsia="Times New Roman" w:cs="Arial"/>
          <w:sz w:val="16"/>
          <w:szCs w:val="16"/>
          <w:lang w:val="sr-Cyrl-RS"/>
        </w:rPr>
      </w:pPr>
    </w:p>
    <w:p w14:paraId="0D3450CC" w14:textId="77777777" w:rsidR="00582AD8" w:rsidRDefault="00E13D60" w:rsidP="00F71832">
      <w:pPr>
        <w:pStyle w:val="TOC1"/>
        <w:rPr>
          <w:noProof/>
        </w:rPr>
      </w:pPr>
      <w:r w:rsidRPr="00982A4A">
        <w:rPr>
          <w:b/>
          <w:lang w:val="sr-Cyrl-RS"/>
        </w:rPr>
        <w:t xml:space="preserve"> </w:t>
      </w:r>
      <w:r w:rsidRPr="00982A4A">
        <w:rPr>
          <w:b/>
          <w:lang w:val="sr-Cyrl-RS"/>
        </w:rPr>
        <w:fldChar w:fldCharType="begin"/>
      </w:r>
      <w:r w:rsidRPr="00982A4A">
        <w:rPr>
          <w:b/>
          <w:lang w:val="sr-Cyrl-RS"/>
        </w:rPr>
        <w:instrText xml:space="preserve"> TOC \o "1-3" \h \z \u </w:instrText>
      </w:r>
      <w:r w:rsidRPr="00982A4A">
        <w:rPr>
          <w:b/>
          <w:lang w:val="sr-Cyrl-RS"/>
        </w:rPr>
        <w:fldChar w:fldCharType="separate"/>
      </w:r>
    </w:p>
    <w:p w14:paraId="2B0C5CDB" w14:textId="2B794A09" w:rsidR="00582AD8" w:rsidRDefault="00B34E4D">
      <w:pPr>
        <w:pStyle w:val="TOC1"/>
        <w:rPr>
          <w:rFonts w:asciiTheme="minorHAnsi" w:eastAsiaTheme="minorEastAsia" w:hAnsiTheme="minorHAnsi" w:cstheme="minorBidi"/>
          <w:noProof/>
          <w:lang w:val="sr-Latn-RS" w:eastAsia="sr-Latn-RS"/>
        </w:rPr>
      </w:pPr>
      <w:hyperlink w:anchor="_Toc228272450" w:history="1">
        <w:r w:rsidR="00582AD8" w:rsidRPr="00CA408A">
          <w:rPr>
            <w:rStyle w:val="Hyperlink"/>
            <w:rFonts w:cs="Arial"/>
            <w:noProof/>
            <w:lang w:val="sr-Cyrl-RS"/>
          </w:rPr>
          <w:t>1.</w:t>
        </w:r>
        <w:r w:rsidR="00582AD8">
          <w:rPr>
            <w:rFonts w:asciiTheme="minorHAnsi" w:eastAsiaTheme="minorEastAsia" w:hAnsiTheme="minorHAnsi" w:cstheme="minorBidi"/>
            <w:noProof/>
            <w:lang w:val="sr-Latn-RS" w:eastAsia="sr-Latn-RS"/>
          </w:rPr>
          <w:tab/>
        </w:r>
        <w:r w:rsidR="00582AD8" w:rsidRPr="00CA408A">
          <w:rPr>
            <w:rStyle w:val="Hyperlink"/>
            <w:rFonts w:cs="Arial"/>
            <w:noProof/>
            <w:lang w:val="sr-Cyrl-RS"/>
          </w:rPr>
          <w:t>КЛАСИФИКАЦИЈА ТЕХНИЧКОГ ЗАДАТКА</w:t>
        </w:r>
        <w:r w:rsidR="00582AD8">
          <w:rPr>
            <w:noProof/>
            <w:webHidden/>
          </w:rPr>
          <w:tab/>
        </w:r>
        <w:r w:rsidR="00582AD8">
          <w:rPr>
            <w:noProof/>
            <w:webHidden/>
          </w:rPr>
          <w:fldChar w:fldCharType="begin"/>
        </w:r>
        <w:r w:rsidR="00582AD8">
          <w:rPr>
            <w:noProof/>
            <w:webHidden/>
          </w:rPr>
          <w:instrText xml:space="preserve"> PAGEREF _Toc228272450 \h </w:instrText>
        </w:r>
        <w:r w:rsidR="00582AD8">
          <w:rPr>
            <w:noProof/>
            <w:webHidden/>
          </w:rPr>
        </w:r>
        <w:r w:rsidR="00582AD8">
          <w:rPr>
            <w:noProof/>
            <w:webHidden/>
          </w:rPr>
          <w:fldChar w:fldCharType="separate"/>
        </w:r>
        <w:r w:rsidR="00582AD8">
          <w:rPr>
            <w:noProof/>
            <w:webHidden/>
          </w:rPr>
          <w:t>3</w:t>
        </w:r>
        <w:r w:rsidR="00582AD8">
          <w:rPr>
            <w:noProof/>
            <w:webHidden/>
          </w:rPr>
          <w:fldChar w:fldCharType="end"/>
        </w:r>
      </w:hyperlink>
    </w:p>
    <w:p w14:paraId="1453009F" w14:textId="2C660C6E" w:rsidR="00582AD8" w:rsidRDefault="00B34E4D">
      <w:pPr>
        <w:pStyle w:val="TOC1"/>
        <w:rPr>
          <w:rFonts w:asciiTheme="minorHAnsi" w:eastAsiaTheme="minorEastAsia" w:hAnsiTheme="minorHAnsi" w:cstheme="minorBidi"/>
          <w:noProof/>
          <w:lang w:val="sr-Latn-RS" w:eastAsia="sr-Latn-RS"/>
        </w:rPr>
      </w:pPr>
      <w:hyperlink w:anchor="_Toc228272451" w:history="1">
        <w:r w:rsidR="00582AD8" w:rsidRPr="00CA408A">
          <w:rPr>
            <w:rStyle w:val="Hyperlink"/>
            <w:rFonts w:cs="Arial"/>
            <w:noProof/>
            <w:lang w:val="sr-Cyrl-RS"/>
          </w:rPr>
          <w:t>2.</w:t>
        </w:r>
        <w:r w:rsidR="00582AD8">
          <w:rPr>
            <w:rFonts w:asciiTheme="minorHAnsi" w:eastAsiaTheme="minorEastAsia" w:hAnsiTheme="minorHAnsi" w:cstheme="minorBidi"/>
            <w:noProof/>
            <w:lang w:val="sr-Latn-RS" w:eastAsia="sr-Latn-RS"/>
          </w:rPr>
          <w:tab/>
        </w:r>
        <w:r w:rsidR="00582AD8" w:rsidRPr="00CA408A">
          <w:rPr>
            <w:rStyle w:val="Hyperlink"/>
            <w:rFonts w:cs="Arial"/>
            <w:noProof/>
            <w:lang w:val="sr-Cyrl-RS"/>
          </w:rPr>
          <w:t>ПРЕДМЕТ ТЕХНИЧКОГ ЗАДАТКА И ЛОКАЦИЈА</w:t>
        </w:r>
        <w:r w:rsidR="00582AD8">
          <w:rPr>
            <w:noProof/>
            <w:webHidden/>
          </w:rPr>
          <w:tab/>
        </w:r>
        <w:r w:rsidR="00582AD8">
          <w:rPr>
            <w:noProof/>
            <w:webHidden/>
          </w:rPr>
          <w:fldChar w:fldCharType="begin"/>
        </w:r>
        <w:r w:rsidR="00582AD8">
          <w:rPr>
            <w:noProof/>
            <w:webHidden/>
          </w:rPr>
          <w:instrText xml:space="preserve"> PAGEREF _Toc228272451 \h </w:instrText>
        </w:r>
        <w:r w:rsidR="00582AD8">
          <w:rPr>
            <w:noProof/>
            <w:webHidden/>
          </w:rPr>
        </w:r>
        <w:r w:rsidR="00582AD8">
          <w:rPr>
            <w:noProof/>
            <w:webHidden/>
          </w:rPr>
          <w:fldChar w:fldCharType="separate"/>
        </w:r>
        <w:r w:rsidR="00582AD8">
          <w:rPr>
            <w:noProof/>
            <w:webHidden/>
          </w:rPr>
          <w:t>3</w:t>
        </w:r>
        <w:r w:rsidR="00582AD8">
          <w:rPr>
            <w:noProof/>
            <w:webHidden/>
          </w:rPr>
          <w:fldChar w:fldCharType="end"/>
        </w:r>
      </w:hyperlink>
    </w:p>
    <w:p w14:paraId="4F4B9D0A" w14:textId="73922EE9" w:rsidR="00582AD8" w:rsidRDefault="00B34E4D">
      <w:pPr>
        <w:pStyle w:val="TOC1"/>
        <w:rPr>
          <w:rFonts w:asciiTheme="minorHAnsi" w:eastAsiaTheme="minorEastAsia" w:hAnsiTheme="minorHAnsi" w:cstheme="minorBidi"/>
          <w:noProof/>
          <w:lang w:val="sr-Latn-RS" w:eastAsia="sr-Latn-RS"/>
        </w:rPr>
      </w:pPr>
      <w:hyperlink w:anchor="_Toc228272452" w:history="1">
        <w:r w:rsidR="00582AD8" w:rsidRPr="00CA408A">
          <w:rPr>
            <w:rStyle w:val="Hyperlink"/>
            <w:rFonts w:cs="Arial"/>
            <w:noProof/>
            <w:lang w:val="sr-Cyrl-RS"/>
          </w:rPr>
          <w:t>3.</w:t>
        </w:r>
        <w:r w:rsidR="00582AD8">
          <w:rPr>
            <w:rFonts w:asciiTheme="minorHAnsi" w:eastAsiaTheme="minorEastAsia" w:hAnsiTheme="minorHAnsi" w:cstheme="minorBidi"/>
            <w:noProof/>
            <w:lang w:val="sr-Latn-RS" w:eastAsia="sr-Latn-RS"/>
          </w:rPr>
          <w:tab/>
        </w:r>
        <w:r w:rsidR="00582AD8" w:rsidRPr="00CA408A">
          <w:rPr>
            <w:rStyle w:val="Hyperlink"/>
            <w:rFonts w:cs="Arial"/>
            <w:noProof/>
            <w:lang w:val="sr-Cyrl-RS"/>
          </w:rPr>
          <w:t>ОПИС ПОСТОЈЕЋЕГ СТАЊА</w:t>
        </w:r>
        <w:r w:rsidR="00582AD8">
          <w:rPr>
            <w:noProof/>
            <w:webHidden/>
          </w:rPr>
          <w:tab/>
        </w:r>
        <w:r w:rsidR="00582AD8">
          <w:rPr>
            <w:noProof/>
            <w:webHidden/>
          </w:rPr>
          <w:fldChar w:fldCharType="begin"/>
        </w:r>
        <w:r w:rsidR="00582AD8">
          <w:rPr>
            <w:noProof/>
            <w:webHidden/>
          </w:rPr>
          <w:instrText xml:space="preserve"> PAGEREF _Toc228272452 \h </w:instrText>
        </w:r>
        <w:r w:rsidR="00582AD8">
          <w:rPr>
            <w:noProof/>
            <w:webHidden/>
          </w:rPr>
        </w:r>
        <w:r w:rsidR="00582AD8">
          <w:rPr>
            <w:noProof/>
            <w:webHidden/>
          </w:rPr>
          <w:fldChar w:fldCharType="separate"/>
        </w:r>
        <w:r w:rsidR="00582AD8">
          <w:rPr>
            <w:noProof/>
            <w:webHidden/>
          </w:rPr>
          <w:t>3</w:t>
        </w:r>
        <w:r w:rsidR="00582AD8">
          <w:rPr>
            <w:noProof/>
            <w:webHidden/>
          </w:rPr>
          <w:fldChar w:fldCharType="end"/>
        </w:r>
      </w:hyperlink>
    </w:p>
    <w:p w14:paraId="22D47B33" w14:textId="1FD27C22" w:rsidR="00582AD8" w:rsidRDefault="00B34E4D">
      <w:pPr>
        <w:pStyle w:val="TOC1"/>
        <w:rPr>
          <w:rFonts w:asciiTheme="minorHAnsi" w:eastAsiaTheme="minorEastAsia" w:hAnsiTheme="minorHAnsi" w:cstheme="minorBidi"/>
          <w:noProof/>
          <w:lang w:val="sr-Latn-RS" w:eastAsia="sr-Latn-RS"/>
        </w:rPr>
      </w:pPr>
      <w:hyperlink w:anchor="_Toc228272453" w:history="1">
        <w:r w:rsidR="00582AD8" w:rsidRPr="00CA408A">
          <w:rPr>
            <w:rStyle w:val="Hyperlink"/>
            <w:rFonts w:cs="Arial"/>
            <w:noProof/>
            <w:lang w:val="sr-Cyrl-RS"/>
          </w:rPr>
          <w:t>4.</w:t>
        </w:r>
        <w:r w:rsidR="00582AD8">
          <w:rPr>
            <w:rFonts w:asciiTheme="minorHAnsi" w:eastAsiaTheme="minorEastAsia" w:hAnsiTheme="minorHAnsi" w:cstheme="minorBidi"/>
            <w:noProof/>
            <w:lang w:val="sr-Latn-RS" w:eastAsia="sr-Latn-RS"/>
          </w:rPr>
          <w:tab/>
        </w:r>
        <w:r w:rsidR="00582AD8" w:rsidRPr="00CA408A">
          <w:rPr>
            <w:rStyle w:val="Hyperlink"/>
            <w:rFonts w:cs="Arial"/>
            <w:noProof/>
            <w:lang w:val="sr-Cyrl-RS"/>
          </w:rPr>
          <w:t>ОПШТЕ ОДРЕДБЕ</w:t>
        </w:r>
        <w:r w:rsidR="00582AD8">
          <w:rPr>
            <w:noProof/>
            <w:webHidden/>
          </w:rPr>
          <w:tab/>
        </w:r>
        <w:r w:rsidR="00582AD8">
          <w:rPr>
            <w:noProof/>
            <w:webHidden/>
          </w:rPr>
          <w:fldChar w:fldCharType="begin"/>
        </w:r>
        <w:r w:rsidR="00582AD8">
          <w:rPr>
            <w:noProof/>
            <w:webHidden/>
          </w:rPr>
          <w:instrText xml:space="preserve"> PAGEREF _Toc228272453 \h </w:instrText>
        </w:r>
        <w:r w:rsidR="00582AD8">
          <w:rPr>
            <w:noProof/>
            <w:webHidden/>
          </w:rPr>
        </w:r>
        <w:r w:rsidR="00582AD8">
          <w:rPr>
            <w:noProof/>
            <w:webHidden/>
          </w:rPr>
          <w:fldChar w:fldCharType="separate"/>
        </w:r>
        <w:r w:rsidR="00582AD8">
          <w:rPr>
            <w:noProof/>
            <w:webHidden/>
          </w:rPr>
          <w:t>4</w:t>
        </w:r>
        <w:r w:rsidR="00582AD8">
          <w:rPr>
            <w:noProof/>
            <w:webHidden/>
          </w:rPr>
          <w:fldChar w:fldCharType="end"/>
        </w:r>
      </w:hyperlink>
    </w:p>
    <w:p w14:paraId="4C8722F3" w14:textId="37C87291" w:rsidR="00582AD8" w:rsidRDefault="00B34E4D">
      <w:pPr>
        <w:pStyle w:val="TOC1"/>
        <w:rPr>
          <w:rFonts w:asciiTheme="minorHAnsi" w:eastAsiaTheme="minorEastAsia" w:hAnsiTheme="minorHAnsi" w:cstheme="minorBidi"/>
          <w:noProof/>
          <w:lang w:val="sr-Latn-RS" w:eastAsia="sr-Latn-RS"/>
        </w:rPr>
      </w:pPr>
      <w:hyperlink w:anchor="_Toc228272454" w:history="1">
        <w:r w:rsidR="00582AD8" w:rsidRPr="00CA408A">
          <w:rPr>
            <w:rStyle w:val="Hyperlink"/>
            <w:rFonts w:cs="Arial"/>
            <w:noProof/>
            <w:lang w:val="sr-Cyrl-RS"/>
          </w:rPr>
          <w:t>5.</w:t>
        </w:r>
        <w:r w:rsidR="00582AD8">
          <w:rPr>
            <w:rFonts w:asciiTheme="minorHAnsi" w:eastAsiaTheme="minorEastAsia" w:hAnsiTheme="minorHAnsi" w:cstheme="minorBidi"/>
            <w:noProof/>
            <w:lang w:val="sr-Latn-RS" w:eastAsia="sr-Latn-RS"/>
          </w:rPr>
          <w:tab/>
        </w:r>
        <w:r w:rsidR="00582AD8" w:rsidRPr="00CA408A">
          <w:rPr>
            <w:rStyle w:val="Hyperlink"/>
            <w:rFonts w:cs="Arial"/>
            <w:noProof/>
            <w:lang w:val="sr-Cyrl-RS"/>
          </w:rPr>
          <w:t>ОБИМ УСЛУГЕ И ТЕХНИЧКИ ОПИС</w:t>
        </w:r>
        <w:r w:rsidR="00582AD8">
          <w:rPr>
            <w:noProof/>
            <w:webHidden/>
          </w:rPr>
          <w:tab/>
        </w:r>
        <w:r w:rsidR="00582AD8">
          <w:rPr>
            <w:noProof/>
            <w:webHidden/>
          </w:rPr>
          <w:fldChar w:fldCharType="begin"/>
        </w:r>
        <w:r w:rsidR="00582AD8">
          <w:rPr>
            <w:noProof/>
            <w:webHidden/>
          </w:rPr>
          <w:instrText xml:space="preserve"> PAGEREF _Toc228272454 \h </w:instrText>
        </w:r>
        <w:r w:rsidR="00582AD8">
          <w:rPr>
            <w:noProof/>
            <w:webHidden/>
          </w:rPr>
        </w:r>
        <w:r w:rsidR="00582AD8">
          <w:rPr>
            <w:noProof/>
            <w:webHidden/>
          </w:rPr>
          <w:fldChar w:fldCharType="separate"/>
        </w:r>
        <w:r w:rsidR="00582AD8">
          <w:rPr>
            <w:noProof/>
            <w:webHidden/>
          </w:rPr>
          <w:t>4</w:t>
        </w:r>
        <w:r w:rsidR="00582AD8">
          <w:rPr>
            <w:noProof/>
            <w:webHidden/>
          </w:rPr>
          <w:fldChar w:fldCharType="end"/>
        </w:r>
      </w:hyperlink>
    </w:p>
    <w:p w14:paraId="7754B2CB" w14:textId="58AC88C2" w:rsidR="00582AD8" w:rsidRDefault="00B34E4D">
      <w:pPr>
        <w:pStyle w:val="TOC1"/>
        <w:rPr>
          <w:rFonts w:asciiTheme="minorHAnsi" w:eastAsiaTheme="minorEastAsia" w:hAnsiTheme="minorHAnsi" w:cstheme="minorBidi"/>
          <w:noProof/>
          <w:lang w:val="sr-Latn-RS" w:eastAsia="sr-Latn-RS"/>
        </w:rPr>
      </w:pPr>
      <w:hyperlink w:anchor="_Toc228272455" w:history="1">
        <w:r w:rsidR="00582AD8" w:rsidRPr="00CA408A">
          <w:rPr>
            <w:rStyle w:val="Hyperlink"/>
            <w:rFonts w:cs="Arial"/>
            <w:noProof/>
            <w:lang w:val="sr-Cyrl-RS"/>
          </w:rPr>
          <w:t>5.1</w:t>
        </w:r>
        <w:r w:rsidR="00582AD8">
          <w:rPr>
            <w:rFonts w:asciiTheme="minorHAnsi" w:eastAsiaTheme="minorEastAsia" w:hAnsiTheme="minorHAnsi" w:cstheme="minorBidi"/>
            <w:noProof/>
            <w:lang w:val="sr-Latn-RS" w:eastAsia="sr-Latn-RS"/>
          </w:rPr>
          <w:tab/>
        </w:r>
        <w:r w:rsidR="00582AD8" w:rsidRPr="00CA408A">
          <w:rPr>
            <w:rStyle w:val="Hyperlink"/>
            <w:rFonts w:cs="Arial"/>
            <w:noProof/>
            <w:lang w:val="sr-Cyrl-RS"/>
          </w:rPr>
          <w:t>Партија 1</w:t>
        </w:r>
        <w:r w:rsidR="00582AD8" w:rsidRPr="00CA408A">
          <w:rPr>
            <w:rStyle w:val="Hyperlink"/>
            <w:noProof/>
            <w:lang w:val="sr-Cyrl-RS"/>
          </w:rPr>
          <w:t xml:space="preserve"> - </w:t>
        </w:r>
        <w:r w:rsidR="00582AD8" w:rsidRPr="00CA408A">
          <w:rPr>
            <w:rStyle w:val="Hyperlink"/>
            <w:noProof/>
            <w:lang w:val="sr-Latn-RS"/>
          </w:rPr>
          <w:t xml:space="preserve"> </w:t>
        </w:r>
        <w:r w:rsidR="00582AD8" w:rsidRPr="00CA408A">
          <w:rPr>
            <w:rStyle w:val="Hyperlink"/>
            <w:rFonts w:cs="Arial"/>
            <w:noProof/>
            <w:lang w:val="sr-Cyrl-RS"/>
          </w:rPr>
          <w:t>Преузимање</w:t>
        </w:r>
        <w:r w:rsidR="00582AD8" w:rsidRPr="00CA408A">
          <w:rPr>
            <w:rStyle w:val="Hyperlink"/>
            <w:noProof/>
            <w:lang w:val="sr-Cyrl-RS"/>
          </w:rPr>
          <w:t xml:space="preserve"> аманетних пошиљки на малопродајном објекту (Прилог 1) и предаја у финансијске институције / кеш центре, СТОП</w:t>
        </w:r>
        <w:r w:rsidR="00582AD8">
          <w:rPr>
            <w:noProof/>
            <w:webHidden/>
          </w:rPr>
          <w:tab/>
        </w:r>
        <w:r w:rsidR="00582AD8">
          <w:rPr>
            <w:noProof/>
            <w:webHidden/>
          </w:rPr>
          <w:fldChar w:fldCharType="begin"/>
        </w:r>
        <w:r w:rsidR="00582AD8">
          <w:rPr>
            <w:noProof/>
            <w:webHidden/>
          </w:rPr>
          <w:instrText xml:space="preserve"> PAGEREF _Toc228272455 \h </w:instrText>
        </w:r>
        <w:r w:rsidR="00582AD8">
          <w:rPr>
            <w:noProof/>
            <w:webHidden/>
          </w:rPr>
        </w:r>
        <w:r w:rsidR="00582AD8">
          <w:rPr>
            <w:noProof/>
            <w:webHidden/>
          </w:rPr>
          <w:fldChar w:fldCharType="separate"/>
        </w:r>
        <w:r w:rsidR="00582AD8">
          <w:rPr>
            <w:noProof/>
            <w:webHidden/>
          </w:rPr>
          <w:t>4</w:t>
        </w:r>
        <w:r w:rsidR="00582AD8">
          <w:rPr>
            <w:noProof/>
            <w:webHidden/>
          </w:rPr>
          <w:fldChar w:fldCharType="end"/>
        </w:r>
      </w:hyperlink>
    </w:p>
    <w:p w14:paraId="075C12E1" w14:textId="3A8D972F" w:rsidR="00582AD8" w:rsidRDefault="00B34E4D">
      <w:pPr>
        <w:pStyle w:val="TOC1"/>
        <w:rPr>
          <w:rFonts w:asciiTheme="minorHAnsi" w:eastAsiaTheme="minorEastAsia" w:hAnsiTheme="minorHAnsi" w:cstheme="minorBidi"/>
          <w:noProof/>
          <w:lang w:val="sr-Latn-RS" w:eastAsia="sr-Latn-RS"/>
        </w:rPr>
      </w:pPr>
      <w:hyperlink w:anchor="_Toc228272456" w:history="1">
        <w:r w:rsidR="00582AD8" w:rsidRPr="00CA408A">
          <w:rPr>
            <w:rStyle w:val="Hyperlink"/>
            <w:rFonts w:eastAsia="Times New Roman" w:cs="Arial"/>
            <w:noProof/>
            <w:lang w:val="sr-Cyrl-RS"/>
          </w:rPr>
          <w:t>5.2</w:t>
        </w:r>
        <w:r w:rsidR="00582AD8">
          <w:rPr>
            <w:rFonts w:asciiTheme="minorHAnsi" w:eastAsiaTheme="minorEastAsia" w:hAnsiTheme="minorHAnsi" w:cstheme="minorBidi"/>
            <w:noProof/>
            <w:lang w:val="sr-Latn-RS" w:eastAsia="sr-Latn-RS"/>
          </w:rPr>
          <w:tab/>
        </w:r>
        <w:r w:rsidR="00582AD8" w:rsidRPr="00CA408A">
          <w:rPr>
            <w:rStyle w:val="Hyperlink"/>
            <w:rFonts w:cs="Arial"/>
            <w:noProof/>
            <w:lang w:val="sr-Cyrl-RS"/>
          </w:rPr>
          <w:t>Партија 2 - Бројање</w:t>
        </w:r>
        <w:r w:rsidR="00582AD8" w:rsidRPr="00CA408A">
          <w:rPr>
            <w:rStyle w:val="Hyperlink"/>
            <w:rFonts w:eastAsia="Times New Roman" w:cs="Arial"/>
            <w:noProof/>
            <w:lang w:val="sr-Cyrl-RS"/>
          </w:rPr>
          <w:t xml:space="preserve"> и сортирање новца у кеш центру и предаја у финансијске институције</w:t>
        </w:r>
        <w:r w:rsidR="00582AD8">
          <w:rPr>
            <w:noProof/>
            <w:webHidden/>
          </w:rPr>
          <w:tab/>
        </w:r>
        <w:r w:rsidR="00582AD8">
          <w:rPr>
            <w:noProof/>
            <w:webHidden/>
          </w:rPr>
          <w:fldChar w:fldCharType="begin"/>
        </w:r>
        <w:r w:rsidR="00582AD8">
          <w:rPr>
            <w:noProof/>
            <w:webHidden/>
          </w:rPr>
          <w:instrText xml:space="preserve"> PAGEREF _Toc228272456 \h </w:instrText>
        </w:r>
        <w:r w:rsidR="00582AD8">
          <w:rPr>
            <w:noProof/>
            <w:webHidden/>
          </w:rPr>
        </w:r>
        <w:r w:rsidR="00582AD8">
          <w:rPr>
            <w:noProof/>
            <w:webHidden/>
          </w:rPr>
          <w:fldChar w:fldCharType="separate"/>
        </w:r>
        <w:r w:rsidR="00582AD8">
          <w:rPr>
            <w:noProof/>
            <w:webHidden/>
          </w:rPr>
          <w:t>5</w:t>
        </w:r>
        <w:r w:rsidR="00582AD8">
          <w:rPr>
            <w:noProof/>
            <w:webHidden/>
          </w:rPr>
          <w:fldChar w:fldCharType="end"/>
        </w:r>
      </w:hyperlink>
    </w:p>
    <w:p w14:paraId="724D0266" w14:textId="218937BF" w:rsidR="00582AD8" w:rsidRDefault="00B34E4D">
      <w:pPr>
        <w:pStyle w:val="TOC1"/>
        <w:rPr>
          <w:rFonts w:asciiTheme="minorHAnsi" w:eastAsiaTheme="minorEastAsia" w:hAnsiTheme="minorHAnsi" w:cstheme="minorBidi"/>
          <w:noProof/>
          <w:lang w:val="sr-Latn-RS" w:eastAsia="sr-Latn-RS"/>
        </w:rPr>
      </w:pPr>
      <w:hyperlink w:anchor="_Toc228272457" w:history="1">
        <w:r w:rsidR="00582AD8" w:rsidRPr="00CA408A">
          <w:rPr>
            <w:rStyle w:val="Hyperlink"/>
            <w:rFonts w:eastAsia="Times New Roman" w:cs="Arial"/>
            <w:noProof/>
            <w:lang w:val="sr-Cyrl-RS"/>
          </w:rPr>
          <w:t>5.3</w:t>
        </w:r>
        <w:r w:rsidR="00582AD8">
          <w:rPr>
            <w:rFonts w:asciiTheme="minorHAnsi" w:eastAsiaTheme="minorEastAsia" w:hAnsiTheme="minorHAnsi" w:cstheme="minorBidi"/>
            <w:noProof/>
            <w:lang w:val="sr-Latn-RS" w:eastAsia="sr-Latn-RS"/>
          </w:rPr>
          <w:tab/>
        </w:r>
        <w:r w:rsidR="00582AD8" w:rsidRPr="00CA408A">
          <w:rPr>
            <w:rStyle w:val="Hyperlink"/>
            <w:rFonts w:cs="Arial"/>
            <w:noProof/>
            <w:lang w:val="sr-Cyrl-RS"/>
          </w:rPr>
          <w:t>Привремено</w:t>
        </w:r>
        <w:r w:rsidR="00582AD8" w:rsidRPr="00CA408A">
          <w:rPr>
            <w:rStyle w:val="Hyperlink"/>
            <w:rFonts w:eastAsia="Times New Roman" w:cs="Arial"/>
            <w:noProof/>
            <w:lang w:val="sr-Cyrl-RS"/>
          </w:rPr>
          <w:t xml:space="preserve"> одлагање и чување аманетних пошиљки у трезору извршиоца (опционо)</w:t>
        </w:r>
        <w:r w:rsidR="00582AD8">
          <w:rPr>
            <w:noProof/>
            <w:webHidden/>
          </w:rPr>
          <w:tab/>
        </w:r>
        <w:r w:rsidR="00582AD8">
          <w:rPr>
            <w:noProof/>
            <w:webHidden/>
          </w:rPr>
          <w:fldChar w:fldCharType="begin"/>
        </w:r>
        <w:r w:rsidR="00582AD8">
          <w:rPr>
            <w:noProof/>
            <w:webHidden/>
          </w:rPr>
          <w:instrText xml:space="preserve"> PAGEREF _Toc228272457 \h </w:instrText>
        </w:r>
        <w:r w:rsidR="00582AD8">
          <w:rPr>
            <w:noProof/>
            <w:webHidden/>
          </w:rPr>
        </w:r>
        <w:r w:rsidR="00582AD8">
          <w:rPr>
            <w:noProof/>
            <w:webHidden/>
          </w:rPr>
          <w:fldChar w:fldCharType="separate"/>
        </w:r>
        <w:r w:rsidR="00582AD8">
          <w:rPr>
            <w:noProof/>
            <w:webHidden/>
          </w:rPr>
          <w:t>5</w:t>
        </w:r>
        <w:r w:rsidR="00582AD8">
          <w:rPr>
            <w:noProof/>
            <w:webHidden/>
          </w:rPr>
          <w:fldChar w:fldCharType="end"/>
        </w:r>
      </w:hyperlink>
    </w:p>
    <w:p w14:paraId="0F61F9E5" w14:textId="2EE8A38E" w:rsidR="00582AD8" w:rsidRDefault="00B34E4D">
      <w:pPr>
        <w:pStyle w:val="TOC1"/>
        <w:rPr>
          <w:rFonts w:asciiTheme="minorHAnsi" w:eastAsiaTheme="minorEastAsia" w:hAnsiTheme="minorHAnsi" w:cstheme="minorBidi"/>
          <w:noProof/>
          <w:lang w:val="sr-Latn-RS" w:eastAsia="sr-Latn-RS"/>
        </w:rPr>
      </w:pPr>
      <w:hyperlink w:anchor="_Toc228272458" w:history="1">
        <w:r w:rsidR="00582AD8" w:rsidRPr="00CA408A">
          <w:rPr>
            <w:rStyle w:val="Hyperlink"/>
            <w:rFonts w:cs="Arial"/>
            <w:noProof/>
            <w:lang w:val="sr-Cyrl-RS"/>
          </w:rPr>
          <w:t>6.</w:t>
        </w:r>
        <w:r w:rsidR="00582AD8">
          <w:rPr>
            <w:rFonts w:asciiTheme="minorHAnsi" w:eastAsiaTheme="minorEastAsia" w:hAnsiTheme="minorHAnsi" w:cstheme="minorBidi"/>
            <w:noProof/>
            <w:lang w:val="sr-Latn-RS" w:eastAsia="sr-Latn-RS"/>
          </w:rPr>
          <w:tab/>
        </w:r>
        <w:r w:rsidR="00582AD8" w:rsidRPr="00CA408A">
          <w:rPr>
            <w:rStyle w:val="Hyperlink"/>
            <w:rFonts w:cs="Arial"/>
            <w:noProof/>
            <w:lang w:val="sr-Cyrl-RS"/>
          </w:rPr>
          <w:t>ТЕХНИЧКИ ЗАХТЕВИ</w:t>
        </w:r>
        <w:r w:rsidR="00582AD8">
          <w:rPr>
            <w:noProof/>
            <w:webHidden/>
          </w:rPr>
          <w:tab/>
        </w:r>
        <w:r w:rsidR="00582AD8">
          <w:rPr>
            <w:noProof/>
            <w:webHidden/>
          </w:rPr>
          <w:fldChar w:fldCharType="begin"/>
        </w:r>
        <w:r w:rsidR="00582AD8">
          <w:rPr>
            <w:noProof/>
            <w:webHidden/>
          </w:rPr>
          <w:instrText xml:space="preserve"> PAGEREF _Toc228272458 \h </w:instrText>
        </w:r>
        <w:r w:rsidR="00582AD8">
          <w:rPr>
            <w:noProof/>
            <w:webHidden/>
          </w:rPr>
        </w:r>
        <w:r w:rsidR="00582AD8">
          <w:rPr>
            <w:noProof/>
            <w:webHidden/>
          </w:rPr>
          <w:fldChar w:fldCharType="separate"/>
        </w:r>
        <w:r w:rsidR="00582AD8">
          <w:rPr>
            <w:noProof/>
            <w:webHidden/>
          </w:rPr>
          <w:t>6</w:t>
        </w:r>
        <w:r w:rsidR="00582AD8">
          <w:rPr>
            <w:noProof/>
            <w:webHidden/>
          </w:rPr>
          <w:fldChar w:fldCharType="end"/>
        </w:r>
      </w:hyperlink>
    </w:p>
    <w:p w14:paraId="3CBC7CF7" w14:textId="45D9E8C5" w:rsidR="00582AD8" w:rsidRDefault="00B34E4D">
      <w:pPr>
        <w:pStyle w:val="TOC1"/>
        <w:rPr>
          <w:rFonts w:asciiTheme="minorHAnsi" w:eastAsiaTheme="minorEastAsia" w:hAnsiTheme="minorHAnsi" w:cstheme="minorBidi"/>
          <w:noProof/>
          <w:lang w:val="sr-Latn-RS" w:eastAsia="sr-Latn-RS"/>
        </w:rPr>
      </w:pPr>
      <w:hyperlink w:anchor="_Toc228272459" w:history="1">
        <w:r w:rsidR="00582AD8" w:rsidRPr="00CA408A">
          <w:rPr>
            <w:rStyle w:val="Hyperlink"/>
            <w:rFonts w:eastAsia="Times New Roman" w:cs="Arial"/>
            <w:noProof/>
            <w:lang w:val="sr-Cyrl-RS"/>
          </w:rPr>
          <w:t>7.</w:t>
        </w:r>
        <w:r w:rsidR="00582AD8">
          <w:rPr>
            <w:rFonts w:asciiTheme="minorHAnsi" w:eastAsiaTheme="minorEastAsia" w:hAnsiTheme="minorHAnsi" w:cstheme="minorBidi"/>
            <w:noProof/>
            <w:lang w:val="sr-Latn-RS" w:eastAsia="sr-Latn-RS"/>
          </w:rPr>
          <w:tab/>
        </w:r>
        <w:r w:rsidR="00582AD8" w:rsidRPr="00CA408A">
          <w:rPr>
            <w:rStyle w:val="Hyperlink"/>
            <w:rFonts w:cs="Arial"/>
            <w:noProof/>
            <w:lang w:val="sr-Cyrl-RS"/>
          </w:rPr>
          <w:t>ПРАВА, ОБАВЕЗЕ И ОДГОВОРНОСТИ НАРУЧИОЦА УСЛУГЕ</w:t>
        </w:r>
        <w:r w:rsidR="00582AD8">
          <w:rPr>
            <w:noProof/>
            <w:webHidden/>
          </w:rPr>
          <w:tab/>
        </w:r>
        <w:r w:rsidR="00582AD8">
          <w:rPr>
            <w:noProof/>
            <w:webHidden/>
          </w:rPr>
          <w:fldChar w:fldCharType="begin"/>
        </w:r>
        <w:r w:rsidR="00582AD8">
          <w:rPr>
            <w:noProof/>
            <w:webHidden/>
          </w:rPr>
          <w:instrText xml:space="preserve"> PAGEREF _Toc228272459 \h </w:instrText>
        </w:r>
        <w:r w:rsidR="00582AD8">
          <w:rPr>
            <w:noProof/>
            <w:webHidden/>
          </w:rPr>
        </w:r>
        <w:r w:rsidR="00582AD8">
          <w:rPr>
            <w:noProof/>
            <w:webHidden/>
          </w:rPr>
          <w:fldChar w:fldCharType="separate"/>
        </w:r>
        <w:r w:rsidR="00582AD8">
          <w:rPr>
            <w:noProof/>
            <w:webHidden/>
          </w:rPr>
          <w:t>7</w:t>
        </w:r>
        <w:r w:rsidR="00582AD8">
          <w:rPr>
            <w:noProof/>
            <w:webHidden/>
          </w:rPr>
          <w:fldChar w:fldCharType="end"/>
        </w:r>
      </w:hyperlink>
    </w:p>
    <w:p w14:paraId="2612E11B" w14:textId="5DAB7395" w:rsidR="00582AD8" w:rsidRDefault="00B34E4D">
      <w:pPr>
        <w:pStyle w:val="TOC1"/>
        <w:rPr>
          <w:rFonts w:asciiTheme="minorHAnsi" w:eastAsiaTheme="minorEastAsia" w:hAnsiTheme="minorHAnsi" w:cstheme="minorBidi"/>
          <w:noProof/>
          <w:lang w:val="sr-Latn-RS" w:eastAsia="sr-Latn-RS"/>
        </w:rPr>
      </w:pPr>
      <w:hyperlink w:anchor="_Toc228272460" w:history="1">
        <w:r w:rsidR="00582AD8" w:rsidRPr="00CA408A">
          <w:rPr>
            <w:rStyle w:val="Hyperlink"/>
            <w:rFonts w:cs="Arial"/>
            <w:noProof/>
            <w:lang w:val="sr-Cyrl-RS"/>
          </w:rPr>
          <w:t>8.</w:t>
        </w:r>
        <w:r w:rsidR="00582AD8">
          <w:rPr>
            <w:rFonts w:asciiTheme="minorHAnsi" w:eastAsiaTheme="minorEastAsia" w:hAnsiTheme="minorHAnsi" w:cstheme="minorBidi"/>
            <w:noProof/>
            <w:lang w:val="sr-Latn-RS" w:eastAsia="sr-Latn-RS"/>
          </w:rPr>
          <w:tab/>
        </w:r>
        <w:r w:rsidR="00582AD8" w:rsidRPr="00CA408A">
          <w:rPr>
            <w:rStyle w:val="Hyperlink"/>
            <w:rFonts w:cs="Arial"/>
            <w:noProof/>
            <w:lang w:val="sr-Cyrl-RS"/>
          </w:rPr>
          <w:t>ПРАВА, ОБАВЕЗЕ И ОДГОВОРНОСТИ ИЗВРШИОЦА УСЛУГЕ</w:t>
        </w:r>
        <w:r w:rsidR="00582AD8">
          <w:rPr>
            <w:noProof/>
            <w:webHidden/>
          </w:rPr>
          <w:tab/>
        </w:r>
        <w:r w:rsidR="00582AD8">
          <w:rPr>
            <w:noProof/>
            <w:webHidden/>
          </w:rPr>
          <w:fldChar w:fldCharType="begin"/>
        </w:r>
        <w:r w:rsidR="00582AD8">
          <w:rPr>
            <w:noProof/>
            <w:webHidden/>
          </w:rPr>
          <w:instrText xml:space="preserve"> PAGEREF _Toc228272460 \h </w:instrText>
        </w:r>
        <w:r w:rsidR="00582AD8">
          <w:rPr>
            <w:noProof/>
            <w:webHidden/>
          </w:rPr>
        </w:r>
        <w:r w:rsidR="00582AD8">
          <w:rPr>
            <w:noProof/>
            <w:webHidden/>
          </w:rPr>
          <w:fldChar w:fldCharType="separate"/>
        </w:r>
        <w:r w:rsidR="00582AD8">
          <w:rPr>
            <w:noProof/>
            <w:webHidden/>
          </w:rPr>
          <w:t>8</w:t>
        </w:r>
        <w:r w:rsidR="00582AD8">
          <w:rPr>
            <w:noProof/>
            <w:webHidden/>
          </w:rPr>
          <w:fldChar w:fldCharType="end"/>
        </w:r>
      </w:hyperlink>
    </w:p>
    <w:p w14:paraId="3D528653" w14:textId="07A593CB" w:rsidR="00582AD8" w:rsidRDefault="00B34E4D">
      <w:pPr>
        <w:pStyle w:val="TOC1"/>
        <w:rPr>
          <w:rFonts w:asciiTheme="minorHAnsi" w:eastAsiaTheme="minorEastAsia" w:hAnsiTheme="minorHAnsi" w:cstheme="minorBidi"/>
          <w:noProof/>
          <w:lang w:val="sr-Latn-RS" w:eastAsia="sr-Latn-RS"/>
        </w:rPr>
      </w:pPr>
      <w:hyperlink w:anchor="_Toc228272461" w:history="1">
        <w:r w:rsidR="00582AD8" w:rsidRPr="00CA408A">
          <w:rPr>
            <w:rStyle w:val="Hyperlink"/>
            <w:rFonts w:cs="Arial"/>
            <w:noProof/>
            <w:lang w:val="sr-Cyrl-RS"/>
          </w:rPr>
          <w:t>9.</w:t>
        </w:r>
        <w:r w:rsidR="00582AD8">
          <w:rPr>
            <w:rFonts w:asciiTheme="minorHAnsi" w:eastAsiaTheme="minorEastAsia" w:hAnsiTheme="minorHAnsi" w:cstheme="minorBidi"/>
            <w:noProof/>
            <w:lang w:val="sr-Latn-RS" w:eastAsia="sr-Latn-RS"/>
          </w:rPr>
          <w:tab/>
        </w:r>
        <w:r w:rsidR="00582AD8" w:rsidRPr="00CA408A">
          <w:rPr>
            <w:rStyle w:val="Hyperlink"/>
            <w:rFonts w:cs="Arial"/>
            <w:noProof/>
            <w:lang w:val="sr-Cyrl-RS"/>
          </w:rPr>
          <w:t>ОСНОВ ЗА ПОЧЕТАК ПРУЖАЊА УСЛУГЕ</w:t>
        </w:r>
        <w:r w:rsidR="00582AD8">
          <w:rPr>
            <w:noProof/>
            <w:webHidden/>
          </w:rPr>
          <w:tab/>
        </w:r>
        <w:r w:rsidR="00582AD8">
          <w:rPr>
            <w:noProof/>
            <w:webHidden/>
          </w:rPr>
          <w:fldChar w:fldCharType="begin"/>
        </w:r>
        <w:r w:rsidR="00582AD8">
          <w:rPr>
            <w:noProof/>
            <w:webHidden/>
          </w:rPr>
          <w:instrText xml:space="preserve"> PAGEREF _Toc228272461 \h </w:instrText>
        </w:r>
        <w:r w:rsidR="00582AD8">
          <w:rPr>
            <w:noProof/>
            <w:webHidden/>
          </w:rPr>
        </w:r>
        <w:r w:rsidR="00582AD8">
          <w:rPr>
            <w:noProof/>
            <w:webHidden/>
          </w:rPr>
          <w:fldChar w:fldCharType="separate"/>
        </w:r>
        <w:r w:rsidR="00582AD8">
          <w:rPr>
            <w:noProof/>
            <w:webHidden/>
          </w:rPr>
          <w:t>10</w:t>
        </w:r>
        <w:r w:rsidR="00582AD8">
          <w:rPr>
            <w:noProof/>
            <w:webHidden/>
          </w:rPr>
          <w:fldChar w:fldCharType="end"/>
        </w:r>
      </w:hyperlink>
    </w:p>
    <w:p w14:paraId="21F7FCDD" w14:textId="531C952A" w:rsidR="00582AD8" w:rsidRDefault="00B34E4D">
      <w:pPr>
        <w:pStyle w:val="TOC1"/>
        <w:rPr>
          <w:rFonts w:asciiTheme="minorHAnsi" w:eastAsiaTheme="minorEastAsia" w:hAnsiTheme="minorHAnsi" w:cstheme="minorBidi"/>
          <w:noProof/>
          <w:lang w:val="sr-Latn-RS" w:eastAsia="sr-Latn-RS"/>
        </w:rPr>
      </w:pPr>
      <w:hyperlink w:anchor="_Toc228272462" w:history="1">
        <w:r w:rsidR="00582AD8" w:rsidRPr="00CA408A">
          <w:rPr>
            <w:rStyle w:val="Hyperlink"/>
            <w:rFonts w:cs="Arial"/>
            <w:noProof/>
            <w:lang w:val="sr-Cyrl-RS"/>
          </w:rPr>
          <w:t>10.</w:t>
        </w:r>
        <w:r w:rsidR="00582AD8">
          <w:rPr>
            <w:rFonts w:asciiTheme="minorHAnsi" w:eastAsiaTheme="minorEastAsia" w:hAnsiTheme="minorHAnsi" w:cstheme="minorBidi"/>
            <w:noProof/>
            <w:lang w:val="sr-Latn-RS" w:eastAsia="sr-Latn-RS"/>
          </w:rPr>
          <w:tab/>
        </w:r>
        <w:r w:rsidR="00582AD8" w:rsidRPr="00CA408A">
          <w:rPr>
            <w:rStyle w:val="Hyperlink"/>
            <w:rFonts w:cs="Arial"/>
            <w:noProof/>
            <w:lang w:val="sr-Cyrl-RS"/>
          </w:rPr>
          <w:t>РОК И ДИНАМИКА ЗА РЕАЛИЗАЦИЈУ ПРЕДМЕТНЕ УСЛУГЕ</w:t>
        </w:r>
        <w:r w:rsidR="00582AD8">
          <w:rPr>
            <w:noProof/>
            <w:webHidden/>
          </w:rPr>
          <w:tab/>
        </w:r>
        <w:r w:rsidR="00582AD8">
          <w:rPr>
            <w:noProof/>
            <w:webHidden/>
          </w:rPr>
          <w:fldChar w:fldCharType="begin"/>
        </w:r>
        <w:r w:rsidR="00582AD8">
          <w:rPr>
            <w:noProof/>
            <w:webHidden/>
          </w:rPr>
          <w:instrText xml:space="preserve"> PAGEREF _Toc228272462 \h </w:instrText>
        </w:r>
        <w:r w:rsidR="00582AD8">
          <w:rPr>
            <w:noProof/>
            <w:webHidden/>
          </w:rPr>
        </w:r>
        <w:r w:rsidR="00582AD8">
          <w:rPr>
            <w:noProof/>
            <w:webHidden/>
          </w:rPr>
          <w:fldChar w:fldCharType="separate"/>
        </w:r>
        <w:r w:rsidR="00582AD8">
          <w:rPr>
            <w:noProof/>
            <w:webHidden/>
          </w:rPr>
          <w:t>10</w:t>
        </w:r>
        <w:r w:rsidR="00582AD8">
          <w:rPr>
            <w:noProof/>
            <w:webHidden/>
          </w:rPr>
          <w:fldChar w:fldCharType="end"/>
        </w:r>
      </w:hyperlink>
    </w:p>
    <w:p w14:paraId="41AC748A" w14:textId="6199C052" w:rsidR="00582AD8" w:rsidRDefault="00B34E4D">
      <w:pPr>
        <w:pStyle w:val="TOC1"/>
        <w:rPr>
          <w:rFonts w:asciiTheme="minorHAnsi" w:eastAsiaTheme="minorEastAsia" w:hAnsiTheme="minorHAnsi" w:cstheme="minorBidi"/>
          <w:noProof/>
          <w:lang w:val="sr-Latn-RS" w:eastAsia="sr-Latn-RS"/>
        </w:rPr>
      </w:pPr>
      <w:hyperlink w:anchor="_Toc228272463" w:history="1">
        <w:r w:rsidR="00582AD8" w:rsidRPr="00CA408A">
          <w:rPr>
            <w:rStyle w:val="Hyperlink"/>
            <w:rFonts w:cs="Arial"/>
            <w:noProof/>
            <w:lang w:val="sr-Cyrl-RS"/>
          </w:rPr>
          <w:t>11.</w:t>
        </w:r>
        <w:r w:rsidR="00582AD8">
          <w:rPr>
            <w:rFonts w:asciiTheme="minorHAnsi" w:eastAsiaTheme="minorEastAsia" w:hAnsiTheme="minorHAnsi" w:cstheme="minorBidi"/>
            <w:noProof/>
            <w:lang w:val="sr-Latn-RS" w:eastAsia="sr-Latn-RS"/>
          </w:rPr>
          <w:tab/>
        </w:r>
        <w:r w:rsidR="00582AD8" w:rsidRPr="00CA408A">
          <w:rPr>
            <w:rStyle w:val="Hyperlink"/>
            <w:rFonts w:cs="Arial"/>
            <w:noProof/>
            <w:lang w:val="sr-Cyrl-RS"/>
          </w:rPr>
          <w:t>ЗАХТЕВИ ЗА КВАЛИТЕТ УСЛУГЕ И НАЧИН КОНТРОЛЕ КВАЛИТЕТА</w:t>
        </w:r>
        <w:r w:rsidR="00582AD8">
          <w:rPr>
            <w:noProof/>
            <w:webHidden/>
          </w:rPr>
          <w:tab/>
        </w:r>
        <w:r w:rsidR="00582AD8">
          <w:rPr>
            <w:noProof/>
            <w:webHidden/>
          </w:rPr>
          <w:fldChar w:fldCharType="begin"/>
        </w:r>
        <w:r w:rsidR="00582AD8">
          <w:rPr>
            <w:noProof/>
            <w:webHidden/>
          </w:rPr>
          <w:instrText xml:space="preserve"> PAGEREF _Toc228272463 \h </w:instrText>
        </w:r>
        <w:r w:rsidR="00582AD8">
          <w:rPr>
            <w:noProof/>
            <w:webHidden/>
          </w:rPr>
        </w:r>
        <w:r w:rsidR="00582AD8">
          <w:rPr>
            <w:noProof/>
            <w:webHidden/>
          </w:rPr>
          <w:fldChar w:fldCharType="separate"/>
        </w:r>
        <w:r w:rsidR="00582AD8">
          <w:rPr>
            <w:noProof/>
            <w:webHidden/>
          </w:rPr>
          <w:t>10</w:t>
        </w:r>
        <w:r w:rsidR="00582AD8">
          <w:rPr>
            <w:noProof/>
            <w:webHidden/>
          </w:rPr>
          <w:fldChar w:fldCharType="end"/>
        </w:r>
      </w:hyperlink>
    </w:p>
    <w:p w14:paraId="0FFFAC33" w14:textId="6ED5397C" w:rsidR="00582AD8" w:rsidRDefault="00B34E4D">
      <w:pPr>
        <w:pStyle w:val="TOC1"/>
        <w:rPr>
          <w:rFonts w:asciiTheme="minorHAnsi" w:eastAsiaTheme="minorEastAsia" w:hAnsiTheme="minorHAnsi" w:cstheme="minorBidi"/>
          <w:noProof/>
          <w:lang w:val="sr-Latn-RS" w:eastAsia="sr-Latn-RS"/>
        </w:rPr>
      </w:pPr>
      <w:hyperlink w:anchor="_Toc228272464" w:history="1">
        <w:r w:rsidR="00582AD8" w:rsidRPr="00CA408A">
          <w:rPr>
            <w:rStyle w:val="Hyperlink"/>
            <w:rFonts w:cs="Arial"/>
            <w:noProof/>
            <w:lang w:val="sr-Cyrl-RS"/>
          </w:rPr>
          <w:t>12.</w:t>
        </w:r>
        <w:r w:rsidR="00582AD8">
          <w:rPr>
            <w:rFonts w:asciiTheme="minorHAnsi" w:eastAsiaTheme="minorEastAsia" w:hAnsiTheme="minorHAnsi" w:cstheme="minorBidi"/>
            <w:noProof/>
            <w:lang w:val="sr-Latn-RS" w:eastAsia="sr-Latn-RS"/>
          </w:rPr>
          <w:tab/>
        </w:r>
        <w:r w:rsidR="00582AD8" w:rsidRPr="00CA408A">
          <w:rPr>
            <w:rStyle w:val="Hyperlink"/>
            <w:rFonts w:cs="Arial"/>
            <w:noProof/>
            <w:lang w:val="sr-Cyrl-RS"/>
          </w:rPr>
          <w:t>ИЗВЕШТАВАЊЕ</w:t>
        </w:r>
        <w:r w:rsidR="00582AD8">
          <w:rPr>
            <w:noProof/>
            <w:webHidden/>
          </w:rPr>
          <w:tab/>
        </w:r>
        <w:r w:rsidR="00582AD8">
          <w:rPr>
            <w:noProof/>
            <w:webHidden/>
          </w:rPr>
          <w:fldChar w:fldCharType="begin"/>
        </w:r>
        <w:r w:rsidR="00582AD8">
          <w:rPr>
            <w:noProof/>
            <w:webHidden/>
          </w:rPr>
          <w:instrText xml:space="preserve"> PAGEREF _Toc228272464 \h </w:instrText>
        </w:r>
        <w:r w:rsidR="00582AD8">
          <w:rPr>
            <w:noProof/>
            <w:webHidden/>
          </w:rPr>
        </w:r>
        <w:r w:rsidR="00582AD8">
          <w:rPr>
            <w:noProof/>
            <w:webHidden/>
          </w:rPr>
          <w:fldChar w:fldCharType="separate"/>
        </w:r>
        <w:r w:rsidR="00582AD8">
          <w:rPr>
            <w:noProof/>
            <w:webHidden/>
          </w:rPr>
          <w:t>12</w:t>
        </w:r>
        <w:r w:rsidR="00582AD8">
          <w:rPr>
            <w:noProof/>
            <w:webHidden/>
          </w:rPr>
          <w:fldChar w:fldCharType="end"/>
        </w:r>
      </w:hyperlink>
    </w:p>
    <w:p w14:paraId="5E7DE0BD" w14:textId="1385E948" w:rsidR="00582AD8" w:rsidRDefault="00B34E4D">
      <w:pPr>
        <w:pStyle w:val="TOC1"/>
        <w:rPr>
          <w:rFonts w:asciiTheme="minorHAnsi" w:eastAsiaTheme="minorEastAsia" w:hAnsiTheme="minorHAnsi" w:cstheme="minorBidi"/>
          <w:noProof/>
          <w:lang w:val="sr-Latn-RS" w:eastAsia="sr-Latn-RS"/>
        </w:rPr>
      </w:pPr>
      <w:hyperlink w:anchor="_Toc228272465" w:history="1">
        <w:r w:rsidR="00582AD8" w:rsidRPr="00CA408A">
          <w:rPr>
            <w:rStyle w:val="Hyperlink"/>
            <w:rFonts w:cs="Arial"/>
            <w:noProof/>
            <w:lang w:val="sr-Cyrl-RS"/>
          </w:rPr>
          <w:t>13.</w:t>
        </w:r>
        <w:r w:rsidR="00582AD8">
          <w:rPr>
            <w:rFonts w:asciiTheme="minorHAnsi" w:eastAsiaTheme="minorEastAsia" w:hAnsiTheme="minorHAnsi" w:cstheme="minorBidi"/>
            <w:noProof/>
            <w:lang w:val="sr-Latn-RS" w:eastAsia="sr-Latn-RS"/>
          </w:rPr>
          <w:tab/>
        </w:r>
        <w:r w:rsidR="00582AD8" w:rsidRPr="00CA408A">
          <w:rPr>
            <w:rStyle w:val="Hyperlink"/>
            <w:rFonts w:cs="Arial"/>
            <w:noProof/>
            <w:lang w:val="sr-Cyrl-RS"/>
          </w:rPr>
          <w:t>ПРИЈЕМ ИЗВРШЕНЕ УСЛУГЕ</w:t>
        </w:r>
        <w:r w:rsidR="00582AD8">
          <w:rPr>
            <w:noProof/>
            <w:webHidden/>
          </w:rPr>
          <w:tab/>
        </w:r>
        <w:r w:rsidR="00582AD8">
          <w:rPr>
            <w:noProof/>
            <w:webHidden/>
          </w:rPr>
          <w:fldChar w:fldCharType="begin"/>
        </w:r>
        <w:r w:rsidR="00582AD8">
          <w:rPr>
            <w:noProof/>
            <w:webHidden/>
          </w:rPr>
          <w:instrText xml:space="preserve"> PAGEREF _Toc228272465 \h </w:instrText>
        </w:r>
        <w:r w:rsidR="00582AD8">
          <w:rPr>
            <w:noProof/>
            <w:webHidden/>
          </w:rPr>
        </w:r>
        <w:r w:rsidR="00582AD8">
          <w:rPr>
            <w:noProof/>
            <w:webHidden/>
          </w:rPr>
          <w:fldChar w:fldCharType="separate"/>
        </w:r>
        <w:r w:rsidR="00582AD8">
          <w:rPr>
            <w:noProof/>
            <w:webHidden/>
          </w:rPr>
          <w:t>12</w:t>
        </w:r>
        <w:r w:rsidR="00582AD8">
          <w:rPr>
            <w:noProof/>
            <w:webHidden/>
          </w:rPr>
          <w:fldChar w:fldCharType="end"/>
        </w:r>
      </w:hyperlink>
    </w:p>
    <w:p w14:paraId="1E23A60D" w14:textId="33F67635" w:rsidR="00582AD8" w:rsidRDefault="00B34E4D">
      <w:pPr>
        <w:pStyle w:val="TOC1"/>
        <w:rPr>
          <w:rFonts w:asciiTheme="minorHAnsi" w:eastAsiaTheme="minorEastAsia" w:hAnsiTheme="minorHAnsi" w:cstheme="minorBidi"/>
          <w:noProof/>
          <w:lang w:val="sr-Latn-RS" w:eastAsia="sr-Latn-RS"/>
        </w:rPr>
      </w:pPr>
      <w:hyperlink w:anchor="_Toc228272466" w:history="1">
        <w:r w:rsidR="00582AD8" w:rsidRPr="00CA408A">
          <w:rPr>
            <w:rStyle w:val="Hyperlink"/>
            <w:rFonts w:cs="Arial"/>
            <w:noProof/>
            <w:lang w:val="sr-Cyrl-RS"/>
          </w:rPr>
          <w:t>14.</w:t>
        </w:r>
        <w:r w:rsidR="00582AD8">
          <w:rPr>
            <w:rFonts w:asciiTheme="minorHAnsi" w:eastAsiaTheme="minorEastAsia" w:hAnsiTheme="minorHAnsi" w:cstheme="minorBidi"/>
            <w:noProof/>
            <w:lang w:val="sr-Latn-RS" w:eastAsia="sr-Latn-RS"/>
          </w:rPr>
          <w:tab/>
        </w:r>
        <w:r w:rsidR="00582AD8" w:rsidRPr="00CA408A">
          <w:rPr>
            <w:rStyle w:val="Hyperlink"/>
            <w:rFonts w:cs="Arial"/>
            <w:noProof/>
            <w:lang w:val="sr-Cyrl-RS"/>
          </w:rPr>
          <w:t>ТЕХНИЧКИ КВАЛИФИКАЦИОНИ КРИТЕРИЈУМИ</w:t>
        </w:r>
        <w:r w:rsidR="00582AD8">
          <w:rPr>
            <w:noProof/>
            <w:webHidden/>
          </w:rPr>
          <w:tab/>
        </w:r>
        <w:r w:rsidR="00582AD8">
          <w:rPr>
            <w:noProof/>
            <w:webHidden/>
          </w:rPr>
          <w:fldChar w:fldCharType="begin"/>
        </w:r>
        <w:r w:rsidR="00582AD8">
          <w:rPr>
            <w:noProof/>
            <w:webHidden/>
          </w:rPr>
          <w:instrText xml:space="preserve"> PAGEREF _Toc228272466 \h </w:instrText>
        </w:r>
        <w:r w:rsidR="00582AD8">
          <w:rPr>
            <w:noProof/>
            <w:webHidden/>
          </w:rPr>
        </w:r>
        <w:r w:rsidR="00582AD8">
          <w:rPr>
            <w:noProof/>
            <w:webHidden/>
          </w:rPr>
          <w:fldChar w:fldCharType="separate"/>
        </w:r>
        <w:r w:rsidR="00582AD8">
          <w:rPr>
            <w:noProof/>
            <w:webHidden/>
          </w:rPr>
          <w:t>12</w:t>
        </w:r>
        <w:r w:rsidR="00582AD8">
          <w:rPr>
            <w:noProof/>
            <w:webHidden/>
          </w:rPr>
          <w:fldChar w:fldCharType="end"/>
        </w:r>
      </w:hyperlink>
    </w:p>
    <w:p w14:paraId="58A61012" w14:textId="446FBA84" w:rsidR="00582AD8" w:rsidRDefault="00B34E4D">
      <w:pPr>
        <w:pStyle w:val="TOC1"/>
        <w:rPr>
          <w:rFonts w:asciiTheme="minorHAnsi" w:eastAsiaTheme="minorEastAsia" w:hAnsiTheme="minorHAnsi" w:cstheme="minorBidi"/>
          <w:noProof/>
          <w:lang w:val="sr-Latn-RS" w:eastAsia="sr-Latn-RS"/>
        </w:rPr>
      </w:pPr>
      <w:hyperlink w:anchor="_Toc228272467" w:history="1">
        <w:r w:rsidR="00582AD8" w:rsidRPr="00CA408A">
          <w:rPr>
            <w:rStyle w:val="Hyperlink"/>
            <w:rFonts w:eastAsia="Times New Roman" w:cs="Arial"/>
            <w:noProof/>
            <w:lang w:val="sr-Cyrl-RS"/>
          </w:rPr>
          <w:t>15.</w:t>
        </w:r>
        <w:r w:rsidR="00582AD8">
          <w:rPr>
            <w:rFonts w:asciiTheme="minorHAnsi" w:eastAsiaTheme="minorEastAsia" w:hAnsiTheme="minorHAnsi" w:cstheme="minorBidi"/>
            <w:noProof/>
            <w:lang w:val="sr-Latn-RS" w:eastAsia="sr-Latn-RS"/>
          </w:rPr>
          <w:tab/>
        </w:r>
        <w:r w:rsidR="00582AD8" w:rsidRPr="00CA408A">
          <w:rPr>
            <w:rStyle w:val="Hyperlink"/>
            <w:rFonts w:cs="Arial"/>
            <w:noProof/>
            <w:lang w:val="sr-Cyrl-RS"/>
          </w:rPr>
          <w:t>ЦЕНА - ПРЕДМЕР МАТЕРИЈАЛА И РАДОВА</w:t>
        </w:r>
        <w:r w:rsidR="00582AD8">
          <w:rPr>
            <w:noProof/>
            <w:webHidden/>
          </w:rPr>
          <w:tab/>
        </w:r>
        <w:r w:rsidR="00582AD8">
          <w:rPr>
            <w:noProof/>
            <w:webHidden/>
          </w:rPr>
          <w:fldChar w:fldCharType="begin"/>
        </w:r>
        <w:r w:rsidR="00582AD8">
          <w:rPr>
            <w:noProof/>
            <w:webHidden/>
          </w:rPr>
          <w:instrText xml:space="preserve"> PAGEREF _Toc228272467 \h </w:instrText>
        </w:r>
        <w:r w:rsidR="00582AD8">
          <w:rPr>
            <w:noProof/>
            <w:webHidden/>
          </w:rPr>
        </w:r>
        <w:r w:rsidR="00582AD8">
          <w:rPr>
            <w:noProof/>
            <w:webHidden/>
          </w:rPr>
          <w:fldChar w:fldCharType="separate"/>
        </w:r>
        <w:r w:rsidR="00582AD8">
          <w:rPr>
            <w:noProof/>
            <w:webHidden/>
          </w:rPr>
          <w:t>12</w:t>
        </w:r>
        <w:r w:rsidR="00582AD8">
          <w:rPr>
            <w:noProof/>
            <w:webHidden/>
          </w:rPr>
          <w:fldChar w:fldCharType="end"/>
        </w:r>
      </w:hyperlink>
    </w:p>
    <w:p w14:paraId="75C36A16" w14:textId="53175D1A" w:rsidR="00582AD8" w:rsidRDefault="00B34E4D">
      <w:pPr>
        <w:pStyle w:val="TOC1"/>
        <w:rPr>
          <w:rFonts w:asciiTheme="minorHAnsi" w:eastAsiaTheme="minorEastAsia" w:hAnsiTheme="minorHAnsi" w:cstheme="minorBidi"/>
          <w:noProof/>
          <w:lang w:val="sr-Latn-RS" w:eastAsia="sr-Latn-RS"/>
        </w:rPr>
      </w:pPr>
      <w:hyperlink w:anchor="_Toc228272468" w:history="1">
        <w:r w:rsidR="00582AD8" w:rsidRPr="00CA408A">
          <w:rPr>
            <w:rStyle w:val="Hyperlink"/>
            <w:rFonts w:cs="Arial"/>
            <w:noProof/>
            <w:lang w:val="sr-Cyrl-RS"/>
          </w:rPr>
          <w:t>15.1 Партија 1 - Преузимање аманетних пошиљки на малопродајном објекту (Прилог 1) и предаја у финансијске институције / кеш центре СТОП</w:t>
        </w:r>
        <w:r w:rsidR="00582AD8">
          <w:rPr>
            <w:noProof/>
            <w:webHidden/>
          </w:rPr>
          <w:tab/>
        </w:r>
        <w:r w:rsidR="00582AD8">
          <w:rPr>
            <w:noProof/>
            <w:webHidden/>
          </w:rPr>
          <w:fldChar w:fldCharType="begin"/>
        </w:r>
        <w:r w:rsidR="00582AD8">
          <w:rPr>
            <w:noProof/>
            <w:webHidden/>
          </w:rPr>
          <w:instrText xml:space="preserve"> PAGEREF _Toc228272468 \h </w:instrText>
        </w:r>
        <w:r w:rsidR="00582AD8">
          <w:rPr>
            <w:noProof/>
            <w:webHidden/>
          </w:rPr>
        </w:r>
        <w:r w:rsidR="00582AD8">
          <w:rPr>
            <w:noProof/>
            <w:webHidden/>
          </w:rPr>
          <w:fldChar w:fldCharType="separate"/>
        </w:r>
        <w:r w:rsidR="00582AD8">
          <w:rPr>
            <w:noProof/>
            <w:webHidden/>
          </w:rPr>
          <w:t>12</w:t>
        </w:r>
        <w:r w:rsidR="00582AD8">
          <w:rPr>
            <w:noProof/>
            <w:webHidden/>
          </w:rPr>
          <w:fldChar w:fldCharType="end"/>
        </w:r>
      </w:hyperlink>
    </w:p>
    <w:p w14:paraId="64C9CF3E" w14:textId="5CDD0E74" w:rsidR="00582AD8" w:rsidRDefault="00B34E4D">
      <w:pPr>
        <w:pStyle w:val="TOC1"/>
        <w:rPr>
          <w:rFonts w:asciiTheme="minorHAnsi" w:eastAsiaTheme="minorEastAsia" w:hAnsiTheme="minorHAnsi" w:cstheme="minorBidi"/>
          <w:noProof/>
          <w:lang w:val="sr-Latn-RS" w:eastAsia="sr-Latn-RS"/>
        </w:rPr>
      </w:pPr>
      <w:hyperlink w:anchor="_Toc228272469" w:history="1">
        <w:r w:rsidR="00582AD8" w:rsidRPr="00CA408A">
          <w:rPr>
            <w:rStyle w:val="Hyperlink"/>
            <w:rFonts w:cs="Arial"/>
            <w:noProof/>
            <w:lang w:val="sr-Cyrl-RS"/>
          </w:rPr>
          <w:t>15.2 Партија 2 - Бројање и сортирање новца у кеш центру и предаја у финансијске институције одређене од стране Наручиоца</w:t>
        </w:r>
        <w:r w:rsidR="00582AD8">
          <w:rPr>
            <w:noProof/>
            <w:webHidden/>
          </w:rPr>
          <w:tab/>
        </w:r>
        <w:r w:rsidR="00582AD8">
          <w:rPr>
            <w:noProof/>
            <w:webHidden/>
          </w:rPr>
          <w:fldChar w:fldCharType="begin"/>
        </w:r>
        <w:r w:rsidR="00582AD8">
          <w:rPr>
            <w:noProof/>
            <w:webHidden/>
          </w:rPr>
          <w:instrText xml:space="preserve"> PAGEREF _Toc228272469 \h </w:instrText>
        </w:r>
        <w:r w:rsidR="00582AD8">
          <w:rPr>
            <w:noProof/>
            <w:webHidden/>
          </w:rPr>
        </w:r>
        <w:r w:rsidR="00582AD8">
          <w:rPr>
            <w:noProof/>
            <w:webHidden/>
          </w:rPr>
          <w:fldChar w:fldCharType="separate"/>
        </w:r>
        <w:r w:rsidR="00582AD8">
          <w:rPr>
            <w:noProof/>
            <w:webHidden/>
          </w:rPr>
          <w:t>13</w:t>
        </w:r>
        <w:r w:rsidR="00582AD8">
          <w:rPr>
            <w:noProof/>
            <w:webHidden/>
          </w:rPr>
          <w:fldChar w:fldCharType="end"/>
        </w:r>
      </w:hyperlink>
    </w:p>
    <w:p w14:paraId="2D20641A" w14:textId="3EE1A53B" w:rsidR="00582AD8" w:rsidRDefault="00B34E4D">
      <w:pPr>
        <w:pStyle w:val="TOC1"/>
        <w:rPr>
          <w:rFonts w:asciiTheme="minorHAnsi" w:eastAsiaTheme="minorEastAsia" w:hAnsiTheme="minorHAnsi" w:cstheme="minorBidi"/>
          <w:noProof/>
          <w:lang w:val="sr-Latn-RS" w:eastAsia="sr-Latn-RS"/>
        </w:rPr>
      </w:pPr>
      <w:hyperlink w:anchor="_Toc228272470" w:history="1">
        <w:r w:rsidR="00582AD8" w:rsidRPr="00CA408A">
          <w:rPr>
            <w:rStyle w:val="Hyperlink"/>
            <w:rFonts w:cs="Arial"/>
            <w:noProof/>
            <w:lang w:val="sr-Cyrl-RS"/>
          </w:rPr>
          <w:t>16.</w:t>
        </w:r>
        <w:r w:rsidR="00582AD8">
          <w:rPr>
            <w:rFonts w:asciiTheme="minorHAnsi" w:eastAsiaTheme="minorEastAsia" w:hAnsiTheme="minorHAnsi" w:cstheme="minorBidi"/>
            <w:noProof/>
            <w:lang w:val="sr-Latn-RS" w:eastAsia="sr-Latn-RS"/>
          </w:rPr>
          <w:tab/>
        </w:r>
        <w:r w:rsidR="00582AD8" w:rsidRPr="00CA408A">
          <w:rPr>
            <w:rStyle w:val="Hyperlink"/>
            <w:rFonts w:cs="Arial"/>
            <w:noProof/>
            <w:lang w:val="sr-Cyrl-RS"/>
          </w:rPr>
          <w:t>HSE</w:t>
        </w:r>
        <w:r w:rsidR="00582AD8">
          <w:rPr>
            <w:noProof/>
            <w:webHidden/>
          </w:rPr>
          <w:tab/>
        </w:r>
        <w:r w:rsidR="00582AD8">
          <w:rPr>
            <w:noProof/>
            <w:webHidden/>
          </w:rPr>
          <w:fldChar w:fldCharType="begin"/>
        </w:r>
        <w:r w:rsidR="00582AD8">
          <w:rPr>
            <w:noProof/>
            <w:webHidden/>
          </w:rPr>
          <w:instrText xml:space="preserve"> PAGEREF _Toc228272470 \h </w:instrText>
        </w:r>
        <w:r w:rsidR="00582AD8">
          <w:rPr>
            <w:noProof/>
            <w:webHidden/>
          </w:rPr>
        </w:r>
        <w:r w:rsidR="00582AD8">
          <w:rPr>
            <w:noProof/>
            <w:webHidden/>
          </w:rPr>
          <w:fldChar w:fldCharType="separate"/>
        </w:r>
        <w:r w:rsidR="00582AD8">
          <w:rPr>
            <w:noProof/>
            <w:webHidden/>
          </w:rPr>
          <w:t>14</w:t>
        </w:r>
        <w:r w:rsidR="00582AD8">
          <w:rPr>
            <w:noProof/>
            <w:webHidden/>
          </w:rPr>
          <w:fldChar w:fldCharType="end"/>
        </w:r>
      </w:hyperlink>
    </w:p>
    <w:p w14:paraId="4EAD0679" w14:textId="73134600" w:rsidR="00582AD8" w:rsidRDefault="00B34E4D">
      <w:pPr>
        <w:pStyle w:val="TOC1"/>
        <w:rPr>
          <w:rFonts w:asciiTheme="minorHAnsi" w:eastAsiaTheme="minorEastAsia" w:hAnsiTheme="minorHAnsi" w:cstheme="minorBidi"/>
          <w:noProof/>
          <w:lang w:val="sr-Latn-RS" w:eastAsia="sr-Latn-RS"/>
        </w:rPr>
      </w:pPr>
      <w:hyperlink w:anchor="_Toc228272471" w:history="1">
        <w:r w:rsidR="00582AD8" w:rsidRPr="00CA408A">
          <w:rPr>
            <w:rStyle w:val="Hyperlink"/>
            <w:rFonts w:eastAsia="Times New Roman" w:cs="Arial"/>
            <w:noProof/>
            <w:lang w:val="sr-Cyrl-RS"/>
          </w:rPr>
          <w:t>16.1 Одређивање одговорних лица у процесу „Управљање извођачима“</w:t>
        </w:r>
        <w:r w:rsidR="00582AD8">
          <w:rPr>
            <w:noProof/>
            <w:webHidden/>
          </w:rPr>
          <w:tab/>
        </w:r>
        <w:r w:rsidR="00582AD8">
          <w:rPr>
            <w:noProof/>
            <w:webHidden/>
          </w:rPr>
          <w:fldChar w:fldCharType="begin"/>
        </w:r>
        <w:r w:rsidR="00582AD8">
          <w:rPr>
            <w:noProof/>
            <w:webHidden/>
          </w:rPr>
          <w:instrText xml:space="preserve"> PAGEREF _Toc228272471 \h </w:instrText>
        </w:r>
        <w:r w:rsidR="00582AD8">
          <w:rPr>
            <w:noProof/>
            <w:webHidden/>
          </w:rPr>
        </w:r>
        <w:r w:rsidR="00582AD8">
          <w:rPr>
            <w:noProof/>
            <w:webHidden/>
          </w:rPr>
          <w:fldChar w:fldCharType="separate"/>
        </w:r>
        <w:r w:rsidR="00582AD8">
          <w:rPr>
            <w:noProof/>
            <w:webHidden/>
          </w:rPr>
          <w:t>14</w:t>
        </w:r>
        <w:r w:rsidR="00582AD8">
          <w:rPr>
            <w:noProof/>
            <w:webHidden/>
          </w:rPr>
          <w:fldChar w:fldCharType="end"/>
        </w:r>
      </w:hyperlink>
    </w:p>
    <w:p w14:paraId="5EDE1F4E" w14:textId="0B0F8C39" w:rsidR="00582AD8" w:rsidRDefault="00B34E4D">
      <w:pPr>
        <w:pStyle w:val="TOC1"/>
        <w:rPr>
          <w:rFonts w:asciiTheme="minorHAnsi" w:eastAsiaTheme="minorEastAsia" w:hAnsiTheme="minorHAnsi" w:cstheme="minorBidi"/>
          <w:noProof/>
          <w:lang w:val="sr-Latn-RS" w:eastAsia="sr-Latn-RS"/>
        </w:rPr>
      </w:pPr>
      <w:hyperlink w:anchor="_Toc228272472" w:history="1">
        <w:r w:rsidR="00582AD8" w:rsidRPr="00CA408A">
          <w:rPr>
            <w:rStyle w:val="Hyperlink"/>
            <w:rFonts w:eastAsia="Times New Roman" w:cs="Arial"/>
            <w:noProof/>
            <w:lang w:val="sr-Cyrl-RS"/>
          </w:rPr>
          <w:t>16.2 Захтев за одређивање броја HSE лица извршиоца</w:t>
        </w:r>
        <w:r w:rsidR="00582AD8">
          <w:rPr>
            <w:noProof/>
            <w:webHidden/>
          </w:rPr>
          <w:tab/>
        </w:r>
        <w:r w:rsidR="00582AD8">
          <w:rPr>
            <w:noProof/>
            <w:webHidden/>
          </w:rPr>
          <w:fldChar w:fldCharType="begin"/>
        </w:r>
        <w:r w:rsidR="00582AD8">
          <w:rPr>
            <w:noProof/>
            <w:webHidden/>
          </w:rPr>
          <w:instrText xml:space="preserve"> PAGEREF _Toc228272472 \h </w:instrText>
        </w:r>
        <w:r w:rsidR="00582AD8">
          <w:rPr>
            <w:noProof/>
            <w:webHidden/>
          </w:rPr>
        </w:r>
        <w:r w:rsidR="00582AD8">
          <w:rPr>
            <w:noProof/>
            <w:webHidden/>
          </w:rPr>
          <w:fldChar w:fldCharType="separate"/>
        </w:r>
        <w:r w:rsidR="00582AD8">
          <w:rPr>
            <w:noProof/>
            <w:webHidden/>
          </w:rPr>
          <w:t>14</w:t>
        </w:r>
        <w:r w:rsidR="00582AD8">
          <w:rPr>
            <w:noProof/>
            <w:webHidden/>
          </w:rPr>
          <w:fldChar w:fldCharType="end"/>
        </w:r>
      </w:hyperlink>
    </w:p>
    <w:p w14:paraId="0A63DAE4" w14:textId="30696BE6" w:rsidR="00582AD8" w:rsidRDefault="00B34E4D">
      <w:pPr>
        <w:pStyle w:val="TOC1"/>
        <w:rPr>
          <w:rFonts w:asciiTheme="minorHAnsi" w:eastAsiaTheme="minorEastAsia" w:hAnsiTheme="minorHAnsi" w:cstheme="minorBidi"/>
          <w:noProof/>
          <w:lang w:val="sr-Latn-RS" w:eastAsia="sr-Latn-RS"/>
        </w:rPr>
      </w:pPr>
      <w:hyperlink w:anchor="_Toc228272473" w:history="1">
        <w:r w:rsidR="00582AD8" w:rsidRPr="00CA408A">
          <w:rPr>
            <w:rStyle w:val="Hyperlink"/>
            <w:rFonts w:cs="Arial"/>
            <w:noProof/>
            <w:lang w:val="sr-Cyrl-RS"/>
          </w:rPr>
          <w:t>17.</w:t>
        </w:r>
        <w:r w:rsidR="00582AD8">
          <w:rPr>
            <w:rFonts w:asciiTheme="minorHAnsi" w:eastAsiaTheme="minorEastAsia" w:hAnsiTheme="minorHAnsi" w:cstheme="minorBidi"/>
            <w:noProof/>
            <w:lang w:val="sr-Latn-RS" w:eastAsia="sr-Latn-RS"/>
          </w:rPr>
          <w:tab/>
        </w:r>
        <w:r w:rsidR="00582AD8" w:rsidRPr="00CA408A">
          <w:rPr>
            <w:rStyle w:val="Hyperlink"/>
            <w:rFonts w:cs="Arial"/>
            <w:noProof/>
            <w:lang w:val="sr-Cyrl-RS"/>
          </w:rPr>
          <w:t>САГЛАСНОСТ НА ТЕХНИЧКИ ЗАДАТАК</w:t>
        </w:r>
        <w:r w:rsidR="00582AD8">
          <w:rPr>
            <w:noProof/>
            <w:webHidden/>
          </w:rPr>
          <w:tab/>
        </w:r>
        <w:r w:rsidR="00582AD8">
          <w:rPr>
            <w:noProof/>
            <w:webHidden/>
          </w:rPr>
          <w:fldChar w:fldCharType="begin"/>
        </w:r>
        <w:r w:rsidR="00582AD8">
          <w:rPr>
            <w:noProof/>
            <w:webHidden/>
          </w:rPr>
          <w:instrText xml:space="preserve"> PAGEREF _Toc228272473 \h </w:instrText>
        </w:r>
        <w:r w:rsidR="00582AD8">
          <w:rPr>
            <w:noProof/>
            <w:webHidden/>
          </w:rPr>
        </w:r>
        <w:r w:rsidR="00582AD8">
          <w:rPr>
            <w:noProof/>
            <w:webHidden/>
          </w:rPr>
          <w:fldChar w:fldCharType="separate"/>
        </w:r>
        <w:r w:rsidR="00582AD8">
          <w:rPr>
            <w:noProof/>
            <w:webHidden/>
          </w:rPr>
          <w:t>15</w:t>
        </w:r>
        <w:r w:rsidR="00582AD8">
          <w:rPr>
            <w:noProof/>
            <w:webHidden/>
          </w:rPr>
          <w:fldChar w:fldCharType="end"/>
        </w:r>
      </w:hyperlink>
    </w:p>
    <w:p w14:paraId="33D1115B" w14:textId="3AB00141" w:rsidR="00582AD8" w:rsidRDefault="00B34E4D">
      <w:pPr>
        <w:pStyle w:val="TOC1"/>
        <w:rPr>
          <w:rFonts w:asciiTheme="minorHAnsi" w:eastAsiaTheme="minorEastAsia" w:hAnsiTheme="minorHAnsi" w:cstheme="minorBidi"/>
          <w:noProof/>
          <w:lang w:val="sr-Latn-RS" w:eastAsia="sr-Latn-RS"/>
        </w:rPr>
      </w:pPr>
      <w:hyperlink w:anchor="_Toc228272474" w:history="1">
        <w:r w:rsidR="00582AD8" w:rsidRPr="00CA408A">
          <w:rPr>
            <w:rStyle w:val="Hyperlink"/>
            <w:rFonts w:cs="Arial"/>
            <w:noProof/>
            <w:lang w:val="sr-Cyrl-RS"/>
          </w:rPr>
          <w:t>18.</w:t>
        </w:r>
        <w:r w:rsidR="00582AD8">
          <w:rPr>
            <w:rFonts w:asciiTheme="minorHAnsi" w:eastAsiaTheme="minorEastAsia" w:hAnsiTheme="minorHAnsi" w:cstheme="minorBidi"/>
            <w:noProof/>
            <w:lang w:val="sr-Latn-RS" w:eastAsia="sr-Latn-RS"/>
          </w:rPr>
          <w:tab/>
        </w:r>
        <w:r w:rsidR="00582AD8" w:rsidRPr="00CA408A">
          <w:rPr>
            <w:rStyle w:val="Hyperlink"/>
            <w:rFonts w:cs="Arial"/>
            <w:noProof/>
            <w:lang w:val="sr-Cyrl-RS"/>
          </w:rPr>
          <w:t>ДОДАТНЕ НАПОМЕНЕ</w:t>
        </w:r>
        <w:r w:rsidR="00582AD8">
          <w:rPr>
            <w:noProof/>
            <w:webHidden/>
          </w:rPr>
          <w:tab/>
        </w:r>
        <w:r w:rsidR="00582AD8">
          <w:rPr>
            <w:noProof/>
            <w:webHidden/>
          </w:rPr>
          <w:fldChar w:fldCharType="begin"/>
        </w:r>
        <w:r w:rsidR="00582AD8">
          <w:rPr>
            <w:noProof/>
            <w:webHidden/>
          </w:rPr>
          <w:instrText xml:space="preserve"> PAGEREF _Toc228272474 \h </w:instrText>
        </w:r>
        <w:r w:rsidR="00582AD8">
          <w:rPr>
            <w:noProof/>
            <w:webHidden/>
          </w:rPr>
        </w:r>
        <w:r w:rsidR="00582AD8">
          <w:rPr>
            <w:noProof/>
            <w:webHidden/>
          </w:rPr>
          <w:fldChar w:fldCharType="separate"/>
        </w:r>
        <w:r w:rsidR="00582AD8">
          <w:rPr>
            <w:noProof/>
            <w:webHidden/>
          </w:rPr>
          <w:t>15</w:t>
        </w:r>
        <w:r w:rsidR="00582AD8">
          <w:rPr>
            <w:noProof/>
            <w:webHidden/>
          </w:rPr>
          <w:fldChar w:fldCharType="end"/>
        </w:r>
      </w:hyperlink>
    </w:p>
    <w:p w14:paraId="76939032" w14:textId="5507B18C" w:rsidR="00582AD8" w:rsidRDefault="00B34E4D">
      <w:pPr>
        <w:pStyle w:val="TOC1"/>
        <w:rPr>
          <w:rFonts w:asciiTheme="minorHAnsi" w:eastAsiaTheme="minorEastAsia" w:hAnsiTheme="minorHAnsi" w:cstheme="minorBidi"/>
          <w:noProof/>
          <w:lang w:val="sr-Latn-RS" w:eastAsia="sr-Latn-RS"/>
        </w:rPr>
      </w:pPr>
      <w:hyperlink w:anchor="_Toc228272475" w:history="1">
        <w:r w:rsidR="00582AD8" w:rsidRPr="00CA408A">
          <w:rPr>
            <w:rStyle w:val="Hyperlink"/>
            <w:rFonts w:cs="Arial"/>
            <w:noProof/>
            <w:lang w:val="sr-Cyrl-RS"/>
          </w:rPr>
          <w:t>19.</w:t>
        </w:r>
        <w:r w:rsidR="00582AD8">
          <w:rPr>
            <w:rFonts w:asciiTheme="minorHAnsi" w:eastAsiaTheme="minorEastAsia" w:hAnsiTheme="minorHAnsi" w:cstheme="minorBidi"/>
            <w:noProof/>
            <w:lang w:val="sr-Latn-RS" w:eastAsia="sr-Latn-RS"/>
          </w:rPr>
          <w:tab/>
        </w:r>
        <w:r w:rsidR="00582AD8" w:rsidRPr="00CA408A">
          <w:rPr>
            <w:rStyle w:val="Hyperlink"/>
            <w:rFonts w:cs="Arial"/>
            <w:noProof/>
            <w:lang w:val="sr-Cyrl-RS"/>
          </w:rPr>
          <w:t>ПРИЛОЗИ</w:t>
        </w:r>
        <w:r w:rsidR="00582AD8">
          <w:rPr>
            <w:noProof/>
            <w:webHidden/>
          </w:rPr>
          <w:tab/>
        </w:r>
        <w:r w:rsidR="00582AD8">
          <w:rPr>
            <w:noProof/>
            <w:webHidden/>
          </w:rPr>
          <w:fldChar w:fldCharType="begin"/>
        </w:r>
        <w:r w:rsidR="00582AD8">
          <w:rPr>
            <w:noProof/>
            <w:webHidden/>
          </w:rPr>
          <w:instrText xml:space="preserve"> PAGEREF _Toc228272475 \h </w:instrText>
        </w:r>
        <w:r w:rsidR="00582AD8">
          <w:rPr>
            <w:noProof/>
            <w:webHidden/>
          </w:rPr>
        </w:r>
        <w:r w:rsidR="00582AD8">
          <w:rPr>
            <w:noProof/>
            <w:webHidden/>
          </w:rPr>
          <w:fldChar w:fldCharType="separate"/>
        </w:r>
        <w:r w:rsidR="00582AD8">
          <w:rPr>
            <w:noProof/>
            <w:webHidden/>
          </w:rPr>
          <w:t>15</w:t>
        </w:r>
        <w:r w:rsidR="00582AD8">
          <w:rPr>
            <w:noProof/>
            <w:webHidden/>
          </w:rPr>
          <w:fldChar w:fldCharType="end"/>
        </w:r>
      </w:hyperlink>
    </w:p>
    <w:p w14:paraId="160FBA97" w14:textId="59784E0C" w:rsidR="00582AD8" w:rsidRDefault="00B34E4D">
      <w:pPr>
        <w:pStyle w:val="TOC1"/>
        <w:rPr>
          <w:rFonts w:asciiTheme="minorHAnsi" w:eastAsiaTheme="minorEastAsia" w:hAnsiTheme="minorHAnsi" w:cstheme="minorBidi"/>
          <w:noProof/>
          <w:lang w:val="sr-Latn-RS" w:eastAsia="sr-Latn-RS"/>
        </w:rPr>
      </w:pPr>
      <w:hyperlink w:anchor="_Toc228272476" w:history="1">
        <w:r w:rsidR="00582AD8" w:rsidRPr="00CA408A">
          <w:rPr>
            <w:rStyle w:val="Hyperlink"/>
            <w:rFonts w:eastAsia="Times New Roman" w:cs="Arial"/>
            <w:noProof/>
            <w:lang w:val="sr-Cyrl-RS"/>
          </w:rPr>
          <w:t>20.</w:t>
        </w:r>
        <w:r w:rsidR="00582AD8">
          <w:rPr>
            <w:rFonts w:asciiTheme="minorHAnsi" w:eastAsiaTheme="minorEastAsia" w:hAnsiTheme="minorHAnsi" w:cstheme="minorBidi"/>
            <w:noProof/>
            <w:lang w:val="sr-Latn-RS" w:eastAsia="sr-Latn-RS"/>
          </w:rPr>
          <w:tab/>
        </w:r>
        <w:r w:rsidR="00582AD8" w:rsidRPr="00CA408A">
          <w:rPr>
            <w:rStyle w:val="Hyperlink"/>
            <w:rFonts w:cs="Arial"/>
            <w:noProof/>
            <w:lang w:val="sr-Cyrl-RS"/>
          </w:rPr>
          <w:t>УСАГЛАШИВАЧИ</w:t>
        </w:r>
        <w:r w:rsidR="00582AD8" w:rsidRPr="00CA408A">
          <w:rPr>
            <w:rStyle w:val="Hyperlink"/>
            <w:rFonts w:eastAsia="Times New Roman" w:cs="Arial"/>
            <w:i/>
            <w:noProof/>
            <w:lang w:val="sr-Cyrl-RS"/>
          </w:rPr>
          <w:t xml:space="preserve"> - ДиНИС</w:t>
        </w:r>
        <w:r w:rsidR="00582AD8">
          <w:rPr>
            <w:noProof/>
            <w:webHidden/>
          </w:rPr>
          <w:tab/>
        </w:r>
        <w:r w:rsidR="00582AD8">
          <w:rPr>
            <w:noProof/>
            <w:webHidden/>
          </w:rPr>
          <w:fldChar w:fldCharType="begin"/>
        </w:r>
        <w:r w:rsidR="00582AD8">
          <w:rPr>
            <w:noProof/>
            <w:webHidden/>
          </w:rPr>
          <w:instrText xml:space="preserve"> PAGEREF _Toc228272476 \h </w:instrText>
        </w:r>
        <w:r w:rsidR="00582AD8">
          <w:rPr>
            <w:noProof/>
            <w:webHidden/>
          </w:rPr>
        </w:r>
        <w:r w:rsidR="00582AD8">
          <w:rPr>
            <w:noProof/>
            <w:webHidden/>
          </w:rPr>
          <w:fldChar w:fldCharType="separate"/>
        </w:r>
        <w:r w:rsidR="00582AD8">
          <w:rPr>
            <w:noProof/>
            <w:webHidden/>
          </w:rPr>
          <w:t>15</w:t>
        </w:r>
        <w:r w:rsidR="00582AD8">
          <w:rPr>
            <w:noProof/>
            <w:webHidden/>
          </w:rPr>
          <w:fldChar w:fldCharType="end"/>
        </w:r>
      </w:hyperlink>
    </w:p>
    <w:p w14:paraId="33D7353B" w14:textId="77777777" w:rsidR="00E13D60" w:rsidRPr="00982A4A" w:rsidRDefault="00E13D60" w:rsidP="00F71832">
      <w:pPr>
        <w:tabs>
          <w:tab w:val="left" w:pos="4562"/>
        </w:tabs>
        <w:rPr>
          <w:b/>
          <w:bCs/>
          <w:noProof/>
          <w:lang w:val="sr-Cyrl-RS"/>
        </w:rPr>
      </w:pPr>
      <w:r w:rsidRPr="00982A4A">
        <w:rPr>
          <w:b/>
          <w:bCs/>
          <w:noProof/>
          <w:lang w:val="sr-Cyrl-RS"/>
        </w:rPr>
        <w:fldChar w:fldCharType="end"/>
      </w:r>
      <w:r w:rsidRPr="00982A4A">
        <w:rPr>
          <w:b/>
          <w:bCs/>
          <w:noProof/>
          <w:lang w:val="sr-Cyrl-RS"/>
        </w:rPr>
        <w:tab/>
      </w:r>
    </w:p>
    <w:p w14:paraId="6221F6B1" w14:textId="77777777" w:rsidR="00E13D60" w:rsidRPr="00982A4A" w:rsidRDefault="00E13D60" w:rsidP="00F71832">
      <w:pPr>
        <w:tabs>
          <w:tab w:val="left" w:pos="4562"/>
        </w:tabs>
        <w:rPr>
          <w:b/>
          <w:bCs/>
          <w:noProof/>
          <w:lang w:val="sr-Cyrl-RS"/>
        </w:rPr>
      </w:pPr>
      <w:r w:rsidRPr="00982A4A">
        <w:rPr>
          <w:lang w:val="sr-Cyrl-RS"/>
        </w:rPr>
        <w:br w:type="page"/>
      </w:r>
    </w:p>
    <w:p w14:paraId="4C01D179" w14:textId="77777777" w:rsidR="00E13D60" w:rsidRPr="00982A4A" w:rsidRDefault="00E13D60" w:rsidP="005F4DBA">
      <w:pPr>
        <w:pStyle w:val="Heading1"/>
        <w:numPr>
          <w:ilvl w:val="0"/>
          <w:numId w:val="13"/>
        </w:numPr>
        <w:spacing w:line="276" w:lineRule="auto"/>
        <w:jc w:val="left"/>
        <w:rPr>
          <w:rFonts w:cs="Arial"/>
          <w:lang w:val="sr-Cyrl-RS"/>
        </w:rPr>
      </w:pPr>
      <w:bookmarkStart w:id="1" w:name="_Toc493670555"/>
      <w:bookmarkStart w:id="2" w:name="_Toc228272450"/>
      <w:r w:rsidRPr="00982A4A">
        <w:rPr>
          <w:rFonts w:cs="Arial"/>
          <w:lang w:val="sr-Cyrl-RS"/>
        </w:rPr>
        <w:lastRenderedPageBreak/>
        <w:t>КЛАСИФИКАЦИЈА ТЕХНИЧКОГ ЗАДАТКА</w:t>
      </w:r>
      <w:bookmarkEnd w:id="1"/>
      <w:bookmarkEnd w:id="2"/>
    </w:p>
    <w:p w14:paraId="7CCDDB61" w14:textId="77777777" w:rsidR="00E13D60" w:rsidRPr="00982A4A" w:rsidRDefault="00E13D60" w:rsidP="00F71832">
      <w:pPr>
        <w:spacing w:after="60"/>
        <w:rPr>
          <w:rFonts w:cs="Arial"/>
          <w:i/>
          <w:color w:val="943634" w:themeColor="accent2" w:themeShade="BF"/>
          <w:lang w:val="sr-Cyrl-RS"/>
        </w:rPr>
      </w:pPr>
    </w:p>
    <w:tbl>
      <w:tblPr>
        <w:tblStyle w:val="TableGrid"/>
        <w:tblW w:w="10260" w:type="dxa"/>
        <w:tblInd w:w="85" w:type="dxa"/>
        <w:tblLook w:val="04A0" w:firstRow="1" w:lastRow="0" w:firstColumn="1" w:lastColumn="0" w:noHBand="0" w:noVBand="1"/>
      </w:tblPr>
      <w:tblGrid>
        <w:gridCol w:w="5760"/>
        <w:gridCol w:w="4500"/>
      </w:tblGrid>
      <w:tr w:rsidR="00E13D60" w:rsidRPr="00982A4A" w14:paraId="45DCF329" w14:textId="77777777" w:rsidTr="00F71832">
        <w:tc>
          <w:tcPr>
            <w:tcW w:w="5760" w:type="dxa"/>
            <w:shd w:val="clear" w:color="auto" w:fill="D9D9D9" w:themeFill="background1" w:themeFillShade="D9"/>
          </w:tcPr>
          <w:p w14:paraId="006622EF" w14:textId="77777777" w:rsidR="00E13D60" w:rsidRPr="00982A4A" w:rsidRDefault="00E13D60" w:rsidP="00F71832">
            <w:pPr>
              <w:spacing w:before="60" w:after="60"/>
              <w:rPr>
                <w:rFonts w:eastAsia="Times New Roman" w:cs="Arial"/>
                <w:i/>
                <w:color w:val="943634" w:themeColor="accent2" w:themeShade="BF"/>
                <w:lang w:val="sr-Cyrl-RS"/>
              </w:rPr>
            </w:pPr>
            <w:r w:rsidRPr="00982A4A">
              <w:rPr>
                <w:rFonts w:eastAsia="Times New Roman" w:cs="Arial"/>
                <w:sz w:val="20"/>
                <w:szCs w:val="20"/>
                <w:lang w:val="sr-Cyrl-RS"/>
              </w:rPr>
              <w:t>Техничким задатком је предвиђена набавка услуге са ИТ компонентом</w:t>
            </w:r>
          </w:p>
        </w:tc>
        <w:tc>
          <w:tcPr>
            <w:tcW w:w="4500" w:type="dxa"/>
          </w:tcPr>
          <w:p w14:paraId="6956E6B1" w14:textId="77777777" w:rsidR="00E13D60" w:rsidRPr="00982A4A" w:rsidRDefault="00E13D60" w:rsidP="00F71832">
            <w:pPr>
              <w:spacing w:after="0"/>
              <w:jc w:val="center"/>
              <w:rPr>
                <w:rFonts w:eastAsia="Times New Roman" w:cs="Arial"/>
                <w:i/>
                <w:color w:val="943634" w:themeColor="accent2" w:themeShade="BF"/>
                <w:lang w:val="sr-Cyrl-RS"/>
              </w:rPr>
            </w:pPr>
            <w:r w:rsidRPr="009F3EFD">
              <w:rPr>
                <w:rFonts w:eastAsia="Times New Roman" w:cs="Arial"/>
                <w:sz w:val="20"/>
                <w:szCs w:val="20"/>
                <w:lang w:val="sr-Cyrl-RS"/>
              </w:rPr>
              <w:t>Не</w:t>
            </w:r>
          </w:p>
        </w:tc>
      </w:tr>
    </w:tbl>
    <w:p w14:paraId="48695279" w14:textId="77777777" w:rsidR="00E13D60" w:rsidRPr="00982A4A" w:rsidRDefault="00E13D60" w:rsidP="00F71832">
      <w:pPr>
        <w:spacing w:after="0"/>
        <w:rPr>
          <w:rFonts w:eastAsia="Times New Roman" w:cs="Arial"/>
          <w:b/>
          <w:color w:val="FFFFFF"/>
          <w:sz w:val="16"/>
          <w:szCs w:val="16"/>
          <w:lang w:val="sr-Cyrl-RS"/>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2"/>
        <w:gridCol w:w="4394"/>
      </w:tblGrid>
      <w:tr w:rsidR="00E13D60" w:rsidRPr="00656F77" w14:paraId="56FE6AE5" w14:textId="77777777" w:rsidTr="00F71832">
        <w:tc>
          <w:tcPr>
            <w:tcW w:w="10206" w:type="dxa"/>
            <w:gridSpan w:val="2"/>
            <w:shd w:val="clear" w:color="auto" w:fill="FFFFFF" w:themeFill="background1"/>
            <w:vAlign w:val="center"/>
          </w:tcPr>
          <w:p w14:paraId="0B8DB8FD" w14:textId="77777777" w:rsidR="00E13D60" w:rsidRPr="00982A4A" w:rsidRDefault="00E13D60" w:rsidP="00F71832">
            <w:pPr>
              <w:rPr>
                <w:rFonts w:eastAsia="Times New Roman" w:cs="Arial"/>
                <w:b/>
                <w:color w:val="FFFFFF"/>
                <w:sz w:val="20"/>
                <w:szCs w:val="20"/>
                <w:lang w:val="sr-Cyrl-RS"/>
              </w:rPr>
            </w:pPr>
            <w:r w:rsidRPr="00982A4A">
              <w:rPr>
                <w:rFonts w:eastAsia="Times New Roman" w:cs="Arial"/>
                <w:b/>
                <w:sz w:val="20"/>
                <w:szCs w:val="20"/>
                <w:lang w:val="sr-Cyrl-RS"/>
              </w:rPr>
              <w:t>1.1 Технички задатак за реализацију осталих услуга</w:t>
            </w:r>
          </w:p>
        </w:tc>
      </w:tr>
      <w:tr w:rsidR="00E13D60" w:rsidRPr="00982A4A" w14:paraId="6BB80238" w14:textId="77777777" w:rsidTr="00F71832">
        <w:tc>
          <w:tcPr>
            <w:tcW w:w="5812" w:type="dxa"/>
            <w:tcBorders>
              <w:bottom w:val="single" w:sz="4" w:space="0" w:color="auto"/>
            </w:tcBorders>
            <w:shd w:val="clear" w:color="auto" w:fill="D9D9D9" w:themeFill="background1" w:themeFillShade="D9"/>
            <w:vAlign w:val="center"/>
          </w:tcPr>
          <w:p w14:paraId="7957BABD" w14:textId="77777777" w:rsidR="00E13D60" w:rsidRPr="00982A4A" w:rsidRDefault="00E13D60" w:rsidP="00F71832">
            <w:pPr>
              <w:spacing w:before="60" w:after="60"/>
              <w:rPr>
                <w:rFonts w:eastAsia="Times New Roman" w:cs="Arial"/>
                <w:sz w:val="20"/>
                <w:szCs w:val="20"/>
                <w:lang w:val="sr-Cyrl-RS"/>
              </w:rPr>
            </w:pPr>
            <w:r w:rsidRPr="00982A4A">
              <w:rPr>
                <w:rFonts w:eastAsia="Times New Roman" w:cs="Arial"/>
                <w:sz w:val="20"/>
                <w:szCs w:val="20"/>
                <w:lang w:val="sr-Cyrl-RS"/>
              </w:rPr>
              <w:t>Наручилац услуге поседује одређену техничку документацију:</w:t>
            </w:r>
          </w:p>
        </w:tc>
        <w:tc>
          <w:tcPr>
            <w:tcW w:w="4394" w:type="dxa"/>
            <w:tcBorders>
              <w:bottom w:val="single" w:sz="4" w:space="0" w:color="auto"/>
            </w:tcBorders>
            <w:shd w:val="clear" w:color="auto" w:fill="FFFFFF"/>
            <w:vAlign w:val="center"/>
          </w:tcPr>
          <w:p w14:paraId="35A3E5EA" w14:textId="77777777" w:rsidR="00E13D60" w:rsidRPr="00982A4A" w:rsidRDefault="00E13D60" w:rsidP="00F71832">
            <w:pPr>
              <w:spacing w:before="60" w:after="60"/>
              <w:jc w:val="center"/>
              <w:rPr>
                <w:rFonts w:eastAsia="Times New Roman" w:cs="Arial"/>
                <w:color w:val="943634" w:themeColor="accent2" w:themeShade="BF"/>
                <w:sz w:val="20"/>
                <w:szCs w:val="20"/>
                <w:lang w:val="sr-Cyrl-RS"/>
              </w:rPr>
            </w:pPr>
            <w:r w:rsidRPr="009F3EFD">
              <w:rPr>
                <w:rFonts w:eastAsia="Times New Roman" w:cs="Arial"/>
                <w:sz w:val="20"/>
                <w:szCs w:val="20"/>
                <w:lang w:val="sr-Cyrl-RS"/>
              </w:rPr>
              <w:t>Не</w:t>
            </w:r>
          </w:p>
        </w:tc>
      </w:tr>
      <w:tr w:rsidR="00E13D60" w:rsidRPr="00656F77" w14:paraId="7E6F297D" w14:textId="77777777" w:rsidTr="00F71832">
        <w:trPr>
          <w:trHeight w:val="1080"/>
        </w:trPr>
        <w:tc>
          <w:tcPr>
            <w:tcW w:w="5812" w:type="dxa"/>
            <w:tcBorders>
              <w:bottom w:val="single" w:sz="4" w:space="0" w:color="auto"/>
            </w:tcBorders>
            <w:shd w:val="clear" w:color="auto" w:fill="D9D9D9" w:themeFill="background1" w:themeFillShade="D9"/>
            <w:vAlign w:val="center"/>
          </w:tcPr>
          <w:p w14:paraId="0D3A11BD" w14:textId="77777777" w:rsidR="00E13D60" w:rsidRPr="00982A4A" w:rsidRDefault="00E13D60" w:rsidP="00F71832">
            <w:pPr>
              <w:spacing w:before="60" w:after="60"/>
              <w:rPr>
                <w:rFonts w:eastAsia="Times New Roman" w:cs="Arial"/>
                <w:sz w:val="20"/>
                <w:szCs w:val="20"/>
                <w:lang w:val="sr-Cyrl-RS"/>
              </w:rPr>
            </w:pPr>
            <w:r w:rsidRPr="00982A4A">
              <w:rPr>
                <w:rFonts w:eastAsia="Times New Roman" w:cs="Arial"/>
                <w:sz w:val="20"/>
                <w:szCs w:val="20"/>
                <w:lang w:val="sr-Cyrl-RS"/>
              </w:rPr>
              <w:t>Уговарање предметне услуге која је дефинисана у Техничком задатку извршиће се по принципу:</w:t>
            </w:r>
          </w:p>
        </w:tc>
        <w:tc>
          <w:tcPr>
            <w:tcW w:w="4394" w:type="dxa"/>
            <w:tcBorders>
              <w:bottom w:val="single" w:sz="4" w:space="0" w:color="auto"/>
            </w:tcBorders>
            <w:shd w:val="clear" w:color="auto" w:fill="FFFFFF"/>
          </w:tcPr>
          <w:p w14:paraId="07C728A6" w14:textId="1C17F7FC" w:rsidR="00E13D60" w:rsidRPr="00982A4A" w:rsidRDefault="00E13D60" w:rsidP="00E96FAB">
            <w:pPr>
              <w:numPr>
                <w:ilvl w:val="0"/>
                <w:numId w:val="5"/>
              </w:numPr>
              <w:spacing w:before="60" w:after="60"/>
              <w:ind w:left="380" w:hanging="270"/>
              <w:rPr>
                <w:rFonts w:eastAsia="Times New Roman" w:cs="Arial"/>
                <w:color w:val="943634" w:themeColor="accent2" w:themeShade="BF"/>
                <w:sz w:val="20"/>
                <w:szCs w:val="20"/>
                <w:lang w:val="sr-Cyrl-RS"/>
              </w:rPr>
            </w:pPr>
            <w:r w:rsidRPr="009F3EFD">
              <w:rPr>
                <w:rFonts w:eastAsia="Times New Roman" w:cs="Arial"/>
                <w:sz w:val="20"/>
                <w:szCs w:val="20"/>
                <w:lang w:val="sr-Cyrl-RS"/>
              </w:rPr>
              <w:t xml:space="preserve">Према </w:t>
            </w:r>
            <w:r w:rsidR="009A616A">
              <w:rPr>
                <w:rFonts w:eastAsia="Times New Roman" w:cs="Arial"/>
                <w:sz w:val="20"/>
                <w:szCs w:val="20"/>
                <w:lang w:val="sr-Cyrl-RS"/>
              </w:rPr>
              <w:t>процењеном</w:t>
            </w:r>
            <w:r w:rsidRPr="009F3EFD">
              <w:rPr>
                <w:rFonts w:eastAsia="Times New Roman" w:cs="Arial"/>
                <w:sz w:val="20"/>
                <w:szCs w:val="20"/>
                <w:lang w:val="sr-Cyrl-RS"/>
              </w:rPr>
              <w:t xml:space="preserve"> обиму, јединичним ценама, по јединици мере и плаћање по стварно изведеним количинама.</w:t>
            </w:r>
          </w:p>
        </w:tc>
      </w:tr>
    </w:tbl>
    <w:p w14:paraId="0997A1AA" w14:textId="77777777" w:rsidR="00E13D60" w:rsidRPr="00982A4A" w:rsidRDefault="00E13D60" w:rsidP="005F4DBA">
      <w:pPr>
        <w:pStyle w:val="Heading1"/>
        <w:numPr>
          <w:ilvl w:val="0"/>
          <w:numId w:val="13"/>
        </w:numPr>
        <w:spacing w:line="276" w:lineRule="auto"/>
        <w:jc w:val="left"/>
        <w:rPr>
          <w:rFonts w:cs="Arial"/>
          <w:lang w:val="sr-Cyrl-RS"/>
        </w:rPr>
      </w:pPr>
      <w:bookmarkStart w:id="3" w:name="_Toc36559571"/>
      <w:bookmarkStart w:id="4" w:name="_Toc36560295"/>
      <w:bookmarkStart w:id="5" w:name="_Toc493670556"/>
      <w:bookmarkStart w:id="6" w:name="_Toc228272451"/>
      <w:bookmarkEnd w:id="3"/>
      <w:bookmarkEnd w:id="4"/>
      <w:r w:rsidRPr="00982A4A">
        <w:rPr>
          <w:rFonts w:cs="Arial"/>
          <w:lang w:val="sr-Cyrl-RS"/>
        </w:rPr>
        <w:t>ПРЕДМЕТ ТЕХНИЧКОГ ЗАДАТКА И ЛОКАЦИЈА</w:t>
      </w:r>
      <w:bookmarkEnd w:id="5"/>
      <w:bookmarkEnd w:id="6"/>
    </w:p>
    <w:p w14:paraId="1921B6F9" w14:textId="5E913984" w:rsidR="00E13D60" w:rsidRPr="00982A4A" w:rsidRDefault="00E13D60" w:rsidP="00F71832">
      <w:pPr>
        <w:spacing w:after="0"/>
        <w:rPr>
          <w:rFonts w:eastAsia="Times New Roman" w:cs="Arial"/>
          <w:lang w:val="sr-Cyrl-RS"/>
        </w:rPr>
      </w:pPr>
      <w:r w:rsidRPr="00982A4A">
        <w:rPr>
          <w:rFonts w:eastAsia="Times New Roman" w:cs="Arial"/>
          <w:lang w:val="sr-Cyrl-RS"/>
        </w:rPr>
        <w:t xml:space="preserve">Предмет: Прикупљање, транспорт пазара са објеката НИС а.д. Нови Сад и предаја у финансијске институције и опционо, </w:t>
      </w:r>
      <w:r w:rsidR="00A70825" w:rsidRPr="00982A4A">
        <w:rPr>
          <w:rFonts w:eastAsia="Times New Roman" w:cs="Arial"/>
          <w:lang w:val="sr-Cyrl-RS"/>
        </w:rPr>
        <w:t xml:space="preserve">претходна </w:t>
      </w:r>
      <w:r w:rsidRPr="00982A4A">
        <w:rPr>
          <w:rFonts w:eastAsia="Times New Roman" w:cs="Arial"/>
          <w:lang w:val="sr-Cyrl-RS"/>
        </w:rPr>
        <w:t>обрада готовине и чекова у кеш центрима</w:t>
      </w:r>
      <w:r w:rsidR="0056381C" w:rsidRPr="00982A4A">
        <w:rPr>
          <w:rFonts w:eastAsia="Times New Roman" w:cs="Arial"/>
          <w:lang w:val="sr-Cyrl-RS"/>
        </w:rPr>
        <w:t xml:space="preserve"> или привремено одлагање и чување аманетних пошиљки у трезору </w:t>
      </w:r>
      <w:r w:rsidR="009A616A">
        <w:rPr>
          <w:rFonts w:eastAsia="Times New Roman" w:cs="Arial"/>
          <w:lang w:val="sr-Cyrl-RS"/>
        </w:rPr>
        <w:t>и</w:t>
      </w:r>
      <w:r w:rsidR="0056381C" w:rsidRPr="00982A4A">
        <w:rPr>
          <w:rFonts w:eastAsia="Times New Roman" w:cs="Arial"/>
          <w:lang w:val="sr-Cyrl-RS"/>
        </w:rPr>
        <w:t>звршиоца</w:t>
      </w:r>
      <w:r w:rsidR="00A70825" w:rsidRPr="00982A4A">
        <w:rPr>
          <w:rFonts w:eastAsia="Times New Roman" w:cs="Arial"/>
          <w:lang w:val="sr-Cyrl-RS"/>
        </w:rPr>
        <w:t>.</w:t>
      </w:r>
    </w:p>
    <w:p w14:paraId="3D753B7C" w14:textId="23AF181A" w:rsidR="00E13D60" w:rsidRPr="00982A4A" w:rsidRDefault="00E13D60" w:rsidP="00F71832">
      <w:pPr>
        <w:spacing w:after="0"/>
        <w:rPr>
          <w:rFonts w:eastAsia="Times New Roman" w:cs="Arial"/>
          <w:lang w:val="sr-Cyrl-RS"/>
        </w:rPr>
      </w:pPr>
      <w:r w:rsidRPr="00982A4A">
        <w:rPr>
          <w:rFonts w:eastAsia="Times New Roman" w:cs="Arial"/>
          <w:lang w:val="sr-Cyrl-RS"/>
        </w:rPr>
        <w:t xml:space="preserve">Локација: </w:t>
      </w:r>
      <w:r w:rsidR="009A616A">
        <w:rPr>
          <w:rFonts w:eastAsia="Times New Roman" w:cs="Arial"/>
          <w:lang w:val="sr-Cyrl-RS"/>
        </w:rPr>
        <w:t>С</w:t>
      </w:r>
      <w:r w:rsidRPr="00982A4A">
        <w:rPr>
          <w:rFonts w:eastAsia="Times New Roman" w:cs="Arial"/>
          <w:lang w:val="sr-Cyrl-RS"/>
        </w:rPr>
        <w:t xml:space="preserve">ви малопродајни објекти у власништву НИС а.д. </w:t>
      </w:r>
      <w:r w:rsidR="009F3EFD" w:rsidRPr="00982A4A">
        <w:rPr>
          <w:rFonts w:eastAsia="Times New Roman" w:cs="Arial"/>
          <w:lang w:val="sr-Cyrl-RS"/>
        </w:rPr>
        <w:t xml:space="preserve">Нови Сад </w:t>
      </w:r>
      <w:r w:rsidRPr="00982A4A">
        <w:rPr>
          <w:rFonts w:eastAsia="Times New Roman" w:cs="Arial"/>
          <w:lang w:val="sr-Cyrl-RS"/>
        </w:rPr>
        <w:t xml:space="preserve">на територији Републике Србије, без АП Косово и Метохија, </w:t>
      </w:r>
      <w:r w:rsidR="00C229F8" w:rsidRPr="00982A4A">
        <w:rPr>
          <w:rFonts w:eastAsia="Times New Roman" w:cs="Arial"/>
          <w:lang w:val="sr-Cyrl-RS"/>
        </w:rPr>
        <w:fldChar w:fldCharType="begin"/>
      </w:r>
      <w:r w:rsidR="00C229F8" w:rsidRPr="00982A4A">
        <w:rPr>
          <w:rFonts w:eastAsia="Times New Roman" w:cs="Arial"/>
          <w:lang w:val="sr-Cyrl-RS"/>
        </w:rPr>
        <w:instrText xml:space="preserve"> REF _Ref225846577 \w \h </w:instrText>
      </w:r>
      <w:r w:rsidR="00C229F8" w:rsidRPr="00982A4A">
        <w:rPr>
          <w:rFonts w:eastAsia="Times New Roman" w:cs="Arial"/>
          <w:lang w:val="sr-Cyrl-RS"/>
        </w:rPr>
      </w:r>
      <w:r w:rsidR="00C229F8" w:rsidRPr="00982A4A">
        <w:rPr>
          <w:rFonts w:eastAsia="Times New Roman" w:cs="Arial"/>
          <w:lang w:val="sr-Cyrl-RS"/>
        </w:rPr>
        <w:fldChar w:fldCharType="separate"/>
      </w:r>
      <w:r w:rsidR="00C229F8" w:rsidRPr="00982A4A">
        <w:rPr>
          <w:rFonts w:eastAsia="Times New Roman" w:cs="Arial"/>
          <w:lang w:val="sr-Cyrl-RS"/>
        </w:rPr>
        <w:t xml:space="preserve">Прилог 1 - </w:t>
      </w:r>
      <w:r w:rsidR="00C229F8" w:rsidRPr="00982A4A">
        <w:rPr>
          <w:rFonts w:eastAsia="Times New Roman" w:cs="Arial"/>
          <w:lang w:val="sr-Cyrl-RS"/>
        </w:rPr>
        <w:fldChar w:fldCharType="end"/>
      </w:r>
      <w:r w:rsidR="00C229F8" w:rsidRPr="00982A4A">
        <w:rPr>
          <w:rFonts w:eastAsia="Times New Roman" w:cs="Arial"/>
          <w:lang w:val="sr-Cyrl-RS"/>
        </w:rPr>
        <w:t>Списак малопродајних објеката</w:t>
      </w:r>
      <w:r w:rsidRPr="00982A4A">
        <w:rPr>
          <w:rFonts w:eastAsia="Times New Roman" w:cs="Arial"/>
          <w:lang w:val="sr-Cyrl-RS"/>
        </w:rPr>
        <w:t>.</w:t>
      </w:r>
    </w:p>
    <w:p w14:paraId="5577D365" w14:textId="77777777" w:rsidR="00E13D60" w:rsidRPr="00982A4A" w:rsidRDefault="00E13D60" w:rsidP="005F4DBA">
      <w:pPr>
        <w:pStyle w:val="Heading1"/>
        <w:numPr>
          <w:ilvl w:val="0"/>
          <w:numId w:val="13"/>
        </w:numPr>
        <w:spacing w:line="276" w:lineRule="auto"/>
        <w:jc w:val="left"/>
        <w:rPr>
          <w:rFonts w:cs="Arial"/>
          <w:lang w:val="sr-Cyrl-RS"/>
        </w:rPr>
      </w:pPr>
      <w:bookmarkStart w:id="7" w:name="_Toc493670557"/>
      <w:bookmarkStart w:id="8" w:name="_Toc228272452"/>
      <w:r w:rsidRPr="00982A4A">
        <w:rPr>
          <w:rFonts w:cs="Arial"/>
          <w:lang w:val="sr-Cyrl-RS"/>
        </w:rPr>
        <w:t>ОПИС ПОСТОЈЕЋЕГ СТАЊА</w:t>
      </w:r>
      <w:bookmarkEnd w:id="7"/>
      <w:bookmarkEnd w:id="8"/>
    </w:p>
    <w:p w14:paraId="70F5B13D" w14:textId="77777777" w:rsidR="00E13D60" w:rsidRPr="00982A4A" w:rsidRDefault="00E13D60" w:rsidP="00F71832">
      <w:pPr>
        <w:spacing w:after="60"/>
        <w:rPr>
          <w:rFonts w:eastAsia="Times New Roman" w:cs="Arial"/>
          <w:lang w:val="sr-Cyrl-RS"/>
        </w:rPr>
      </w:pPr>
      <w:r w:rsidRPr="00982A4A">
        <w:rPr>
          <w:rFonts w:eastAsia="Times New Roman" w:cs="Arial"/>
          <w:lang w:val="sr-Cyrl-RS"/>
        </w:rPr>
        <w:t>Прикупљање пазара са око 335 малопродајних објеката НИС а.д</w:t>
      </w:r>
      <w:r w:rsidR="009A616A">
        <w:rPr>
          <w:rFonts w:eastAsia="Times New Roman" w:cs="Arial"/>
          <w:lang w:val="sr-Cyrl-RS"/>
        </w:rPr>
        <w:t>.</w:t>
      </w:r>
      <w:r w:rsidRPr="00982A4A">
        <w:rPr>
          <w:rFonts w:eastAsia="Times New Roman" w:cs="Arial"/>
          <w:lang w:val="sr-Cyrl-RS"/>
        </w:rPr>
        <w:t xml:space="preserve"> (станице за снабдевање горивом, ресторани</w:t>
      </w:r>
      <w:r w:rsidR="00A70825" w:rsidRPr="00982A4A">
        <w:rPr>
          <w:rFonts w:eastAsia="Times New Roman" w:cs="Arial"/>
          <w:lang w:val="sr-Cyrl-RS"/>
        </w:rPr>
        <w:t xml:space="preserve"> или</w:t>
      </w:r>
      <w:r w:rsidRPr="00982A4A">
        <w:rPr>
          <w:rFonts w:eastAsia="Times New Roman" w:cs="Arial"/>
          <w:lang w:val="sr-Cyrl-RS"/>
        </w:rPr>
        <w:t xml:space="preserve"> кафеи) тренутно се врши од стране привредног друштво који поседује неопходне лиценце за прикупљање и транспорт готовог новца у складу са Законом о приватном обезбеђењу.</w:t>
      </w:r>
    </w:p>
    <w:p w14:paraId="1C9D726A" w14:textId="77777777" w:rsidR="00E13D60" w:rsidRPr="00982A4A" w:rsidRDefault="00E13D60" w:rsidP="00F71832">
      <w:pPr>
        <w:spacing w:after="60"/>
        <w:rPr>
          <w:rFonts w:eastAsia="Times New Roman" w:cs="Arial"/>
          <w:lang w:val="sr-Cyrl-RS"/>
        </w:rPr>
      </w:pPr>
      <w:r w:rsidRPr="00982A4A">
        <w:rPr>
          <w:rFonts w:eastAsia="Times New Roman" w:cs="Arial"/>
          <w:lang w:val="sr-Cyrl-RS"/>
        </w:rPr>
        <w:t xml:space="preserve">Екипе за транспорт новца прикупљени новац предају у надлежне финансијске институције, </w:t>
      </w:r>
      <w:r w:rsidR="009A616A">
        <w:rPr>
          <w:rFonts w:eastAsia="Times New Roman" w:cs="Arial"/>
          <w:lang w:val="sr-Cyrl-RS"/>
        </w:rPr>
        <w:t xml:space="preserve">тренутно </w:t>
      </w:r>
      <w:r w:rsidRPr="00982A4A">
        <w:rPr>
          <w:rFonts w:eastAsia="Times New Roman" w:cs="Arial"/>
          <w:lang w:val="sr-Cyrl-RS"/>
        </w:rPr>
        <w:t xml:space="preserve">на </w:t>
      </w:r>
      <w:r w:rsidR="00A70825" w:rsidRPr="00982A4A">
        <w:rPr>
          <w:rFonts w:eastAsia="Times New Roman" w:cs="Arial"/>
          <w:lang w:val="sr-Cyrl-RS"/>
        </w:rPr>
        <w:t>46</w:t>
      </w:r>
      <w:r w:rsidRPr="00982A4A">
        <w:rPr>
          <w:rFonts w:eastAsia="Times New Roman" w:cs="Arial"/>
          <w:lang w:val="sr-Cyrl-RS"/>
        </w:rPr>
        <w:t xml:space="preserve"> локација </w:t>
      </w:r>
      <w:r w:rsidR="00A70825" w:rsidRPr="00982A4A">
        <w:rPr>
          <w:rFonts w:eastAsia="Times New Roman" w:cs="Arial"/>
          <w:lang w:val="sr-Cyrl-RS"/>
        </w:rPr>
        <w:t>на територији Републике Србије</w:t>
      </w:r>
      <w:r w:rsidRPr="00982A4A">
        <w:rPr>
          <w:rFonts w:eastAsia="Times New Roman" w:cs="Arial"/>
          <w:lang w:val="sr-Cyrl-RS"/>
        </w:rPr>
        <w:t xml:space="preserve"> у складу са захтевима Наручиоца</w:t>
      </w:r>
      <w:r w:rsidR="00A70825" w:rsidRPr="00982A4A">
        <w:rPr>
          <w:rFonts w:eastAsia="Times New Roman" w:cs="Arial"/>
          <w:lang w:val="sr-Cyrl-RS"/>
        </w:rPr>
        <w:t xml:space="preserve"> (Прилог 2)</w:t>
      </w:r>
      <w:r w:rsidRPr="00982A4A">
        <w:rPr>
          <w:rFonts w:eastAsia="Times New Roman" w:cs="Arial"/>
          <w:lang w:val="sr-Cyrl-RS"/>
        </w:rPr>
        <w:t>.</w:t>
      </w:r>
    </w:p>
    <w:p w14:paraId="5F3B0CB8" w14:textId="19F60885" w:rsidR="00E13D60" w:rsidRPr="00982A4A" w:rsidRDefault="00E13D60" w:rsidP="00F71832">
      <w:pPr>
        <w:spacing w:after="60"/>
        <w:rPr>
          <w:rFonts w:eastAsia="Times New Roman" w:cs="Arial"/>
          <w:lang w:val="sr-Cyrl-RS"/>
        </w:rPr>
      </w:pPr>
      <w:r w:rsidRPr="00982A4A">
        <w:rPr>
          <w:rFonts w:eastAsia="Times New Roman" w:cs="Arial"/>
          <w:lang w:val="sr-Cyrl-RS"/>
        </w:rPr>
        <w:t xml:space="preserve">На малопродајним објектима постоје уграђени метални депозитни сефови са два кључа. Сеф је могуће отворити искључиво употребом оба кључа истовремено. Један кључ се налази на малопродајном објекту </w:t>
      </w:r>
      <w:r w:rsidR="009A616A">
        <w:rPr>
          <w:rFonts w:eastAsia="Times New Roman" w:cs="Arial"/>
          <w:lang w:val="sr-Cyrl-RS"/>
        </w:rPr>
        <w:t>Н</w:t>
      </w:r>
      <w:r w:rsidRPr="00982A4A">
        <w:rPr>
          <w:rFonts w:eastAsia="Times New Roman" w:cs="Arial"/>
          <w:lang w:val="sr-Cyrl-RS"/>
        </w:rPr>
        <w:t xml:space="preserve">аручиоца док се други кључ налази код транспортне екипе </w:t>
      </w:r>
      <w:r w:rsidR="009A616A">
        <w:rPr>
          <w:rFonts w:eastAsia="Times New Roman" w:cs="Arial"/>
          <w:lang w:val="sr-Cyrl-RS"/>
        </w:rPr>
        <w:t>и</w:t>
      </w:r>
      <w:r w:rsidRPr="00982A4A">
        <w:rPr>
          <w:rFonts w:eastAsia="Times New Roman" w:cs="Arial"/>
          <w:lang w:val="sr-Cyrl-RS"/>
        </w:rPr>
        <w:t>звршиоца услуге.</w:t>
      </w:r>
    </w:p>
    <w:p w14:paraId="7763E23B" w14:textId="77777777" w:rsidR="00E13D60" w:rsidRPr="00982A4A" w:rsidRDefault="00E13D60" w:rsidP="00F71832">
      <w:pPr>
        <w:spacing w:after="60"/>
        <w:rPr>
          <w:rFonts w:eastAsia="Times New Roman" w:cs="Arial"/>
          <w:lang w:val="sr-Cyrl-RS"/>
        </w:rPr>
      </w:pPr>
      <w:r w:rsidRPr="00982A4A">
        <w:rPr>
          <w:rFonts w:eastAsia="Times New Roman" w:cs="Arial"/>
          <w:lang w:val="sr-Cyrl-RS"/>
        </w:rPr>
        <w:t xml:space="preserve">Извршилац услуге обезбеђује, преносне бројачице, аманетне кесе и </w:t>
      </w:r>
      <w:r w:rsidR="00A70825" w:rsidRPr="00982A4A">
        <w:rPr>
          <w:rFonts w:eastAsia="Times New Roman" w:cs="Arial"/>
          <w:lang w:val="sr-Cyrl-RS"/>
        </w:rPr>
        <w:t>банкарске карике</w:t>
      </w:r>
      <w:r w:rsidRPr="00982A4A">
        <w:rPr>
          <w:rFonts w:eastAsia="Times New Roman" w:cs="Arial"/>
          <w:lang w:val="sr-Cyrl-RS"/>
        </w:rPr>
        <w:t>.</w:t>
      </w:r>
    </w:p>
    <w:p w14:paraId="4DEAE725" w14:textId="7587AB0F" w:rsidR="00E13D60" w:rsidRPr="00982A4A" w:rsidRDefault="00E13D60" w:rsidP="00F71832">
      <w:pPr>
        <w:spacing w:after="60"/>
        <w:rPr>
          <w:rFonts w:eastAsia="Times New Roman" w:cs="Arial"/>
          <w:lang w:val="sr-Cyrl-RS"/>
        </w:rPr>
      </w:pPr>
      <w:r w:rsidRPr="00982A4A">
        <w:rPr>
          <w:rFonts w:eastAsia="Times New Roman" w:cs="Arial"/>
          <w:lang w:val="sr-Cyrl-RS"/>
        </w:rPr>
        <w:t xml:space="preserve">Процедура предаје готовог новца </w:t>
      </w:r>
      <w:r w:rsidR="00616291">
        <w:rPr>
          <w:rFonts w:eastAsia="Times New Roman" w:cs="Arial"/>
          <w:lang w:val="sr-Cyrl-RS"/>
        </w:rPr>
        <w:t>извршиоцу</w:t>
      </w:r>
      <w:r w:rsidRPr="00982A4A">
        <w:rPr>
          <w:rFonts w:eastAsia="Times New Roman" w:cs="Arial"/>
          <w:lang w:val="sr-Cyrl-RS"/>
        </w:rPr>
        <w:t xml:space="preserve"> на малопродајном објекту започиње предајом другог кључа депозитног сефа од стране </w:t>
      </w:r>
      <w:r w:rsidR="00975C7F">
        <w:rPr>
          <w:rFonts w:eastAsia="Times New Roman" w:cs="Arial"/>
          <w:lang w:val="sr-Cyrl-RS"/>
        </w:rPr>
        <w:t>извршиоца</w:t>
      </w:r>
      <w:r w:rsidRPr="00982A4A">
        <w:rPr>
          <w:rFonts w:eastAsia="Times New Roman" w:cs="Arial"/>
          <w:lang w:val="sr-Cyrl-RS"/>
        </w:rPr>
        <w:t xml:space="preserve"> представнику Наручиоца ради отварања сефа и преузимања готовог новца у циљу бројања, сортирања и паковања у аманетне кесе.  </w:t>
      </w:r>
    </w:p>
    <w:p w14:paraId="47B25E11" w14:textId="70BA580E" w:rsidR="00E13D60" w:rsidRPr="00982A4A" w:rsidRDefault="00E13D60" w:rsidP="00F71832">
      <w:pPr>
        <w:spacing w:after="60"/>
        <w:rPr>
          <w:rFonts w:eastAsia="Times New Roman" w:cs="Arial"/>
          <w:lang w:val="sr-Cyrl-RS"/>
        </w:rPr>
      </w:pPr>
      <w:r w:rsidRPr="00982A4A">
        <w:rPr>
          <w:rFonts w:eastAsia="Times New Roman" w:cs="Arial"/>
          <w:lang w:val="sr-Cyrl-RS"/>
        </w:rPr>
        <w:t xml:space="preserve">Запослени на малопродајном објекту броји, сортира пазар у карике, пакује и затвара аманетну врећу ради предаје </w:t>
      </w:r>
      <w:r w:rsidR="00975C7F">
        <w:rPr>
          <w:rFonts w:eastAsia="Times New Roman" w:cs="Arial"/>
          <w:lang w:val="sr-Cyrl-RS"/>
        </w:rPr>
        <w:t>и</w:t>
      </w:r>
      <w:r w:rsidRPr="00982A4A">
        <w:rPr>
          <w:rFonts w:eastAsia="Times New Roman" w:cs="Arial"/>
          <w:lang w:val="sr-Cyrl-RS"/>
        </w:rPr>
        <w:t xml:space="preserve">звршиоцу услуге. Такође, штампа налог за уплату, доставницу и припрема спецификацију чекова са налогом за пренос. </w:t>
      </w:r>
    </w:p>
    <w:p w14:paraId="20CF9409" w14:textId="37D109CC" w:rsidR="00E13D60" w:rsidRPr="00982A4A" w:rsidRDefault="00E13D60" w:rsidP="00F71832">
      <w:pPr>
        <w:spacing w:after="60"/>
        <w:rPr>
          <w:rFonts w:eastAsia="Times New Roman" w:cs="Arial"/>
          <w:lang w:val="sr-Cyrl-RS"/>
        </w:rPr>
      </w:pPr>
      <w:r w:rsidRPr="00982A4A">
        <w:rPr>
          <w:rFonts w:eastAsia="Times New Roman" w:cs="Arial"/>
          <w:lang w:val="sr-Cyrl-RS"/>
        </w:rPr>
        <w:t xml:space="preserve">Након обостраног потписивања доставнице на малопродајном објекту, </w:t>
      </w:r>
      <w:r w:rsidR="00975C7F">
        <w:rPr>
          <w:rFonts w:eastAsia="Times New Roman" w:cs="Arial"/>
          <w:lang w:val="sr-Cyrl-RS"/>
        </w:rPr>
        <w:t>и</w:t>
      </w:r>
      <w:r w:rsidRPr="00982A4A">
        <w:rPr>
          <w:rFonts w:eastAsia="Times New Roman" w:cs="Arial"/>
          <w:lang w:val="sr-Cyrl-RS"/>
        </w:rPr>
        <w:t xml:space="preserve">звршилац услуге </w:t>
      </w:r>
      <w:r w:rsidR="00D06615" w:rsidRPr="00982A4A">
        <w:rPr>
          <w:rFonts w:eastAsia="Times New Roman" w:cs="Arial"/>
          <w:lang w:val="sr-Cyrl-RS"/>
        </w:rPr>
        <w:t>преузима</w:t>
      </w:r>
      <w:r w:rsidRPr="00982A4A">
        <w:rPr>
          <w:rFonts w:eastAsia="Times New Roman" w:cs="Arial"/>
          <w:lang w:val="sr-Cyrl-RS"/>
        </w:rPr>
        <w:t xml:space="preserve"> аманетне пошиљке и ист</w:t>
      </w:r>
      <w:r w:rsidR="00D06615" w:rsidRPr="00982A4A">
        <w:rPr>
          <w:rFonts w:eastAsia="Times New Roman" w:cs="Arial"/>
          <w:lang w:val="sr-Cyrl-RS"/>
        </w:rPr>
        <w:t>е</w:t>
      </w:r>
      <w:r w:rsidRPr="00982A4A">
        <w:rPr>
          <w:rFonts w:eastAsia="Times New Roman" w:cs="Arial"/>
          <w:lang w:val="sr-Cyrl-RS"/>
        </w:rPr>
        <w:t xml:space="preserve"> транспортује у уговорене финансијске институције.</w:t>
      </w:r>
    </w:p>
    <w:p w14:paraId="566ED949" w14:textId="1F3977A9" w:rsidR="00E13D60" w:rsidRPr="00D63EBB" w:rsidRDefault="00E13D60" w:rsidP="00F71832">
      <w:pPr>
        <w:spacing w:after="60"/>
        <w:rPr>
          <w:rFonts w:eastAsia="Times New Roman" w:cs="Arial"/>
          <w:lang w:val="sr-Cyrl-RS"/>
        </w:rPr>
      </w:pPr>
      <w:r w:rsidRPr="00982A4A">
        <w:rPr>
          <w:rFonts w:eastAsia="Times New Roman" w:cs="Arial"/>
          <w:lang w:val="sr-Cyrl-RS"/>
        </w:rPr>
        <w:t>Изврши</w:t>
      </w:r>
      <w:r w:rsidR="00975C7F">
        <w:rPr>
          <w:rFonts w:eastAsia="Times New Roman" w:cs="Arial"/>
          <w:lang w:val="sr-Cyrl-RS"/>
        </w:rPr>
        <w:t xml:space="preserve">оци </w:t>
      </w:r>
      <w:r w:rsidRPr="00982A4A">
        <w:rPr>
          <w:rFonts w:eastAsia="Times New Roman" w:cs="Arial"/>
          <w:lang w:val="sr-Cyrl-RS"/>
        </w:rPr>
        <w:t>услуге обезбеђуј</w:t>
      </w:r>
      <w:r w:rsidR="00975C7F">
        <w:rPr>
          <w:rFonts w:eastAsia="Times New Roman" w:cs="Arial"/>
          <w:lang w:val="sr-Cyrl-RS"/>
        </w:rPr>
        <w:t>у</w:t>
      </w:r>
      <w:r w:rsidRPr="00982A4A">
        <w:rPr>
          <w:rFonts w:eastAsia="Times New Roman" w:cs="Arial"/>
          <w:lang w:val="sr-Cyrl-RS"/>
        </w:rPr>
        <w:t xml:space="preserve"> гаранције за добро извршење посла и полисе осигурања за случајеве разбојништва и друге захтеване ризике</w:t>
      </w:r>
      <w:r w:rsidRPr="00982A4A">
        <w:rPr>
          <w:rFonts w:eastAsia="Times New Roman" w:cs="Arial"/>
          <w:i/>
          <w:lang w:val="sr-Cyrl-R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9"/>
        <w:gridCol w:w="2946"/>
      </w:tblGrid>
      <w:tr w:rsidR="00E13D60" w:rsidRPr="00982A4A" w14:paraId="12D53E86" w14:textId="77777777" w:rsidTr="00F71832">
        <w:trPr>
          <w:trHeight w:val="657"/>
        </w:trPr>
        <w:tc>
          <w:tcPr>
            <w:tcW w:w="3555" w:type="pct"/>
            <w:shd w:val="clear" w:color="auto" w:fill="D9D9D9" w:themeFill="background1" w:themeFillShade="D9"/>
            <w:vAlign w:val="center"/>
          </w:tcPr>
          <w:p w14:paraId="7592B250" w14:textId="77777777" w:rsidR="00E13D60" w:rsidRPr="00982A4A" w:rsidRDefault="00E13D60" w:rsidP="00F71832">
            <w:pPr>
              <w:spacing w:before="0" w:after="0"/>
              <w:rPr>
                <w:rFonts w:eastAsia="Times New Roman" w:cs="Arial"/>
                <w:sz w:val="20"/>
                <w:szCs w:val="20"/>
                <w:lang w:val="sr-Cyrl-RS"/>
              </w:rPr>
            </w:pPr>
            <w:r w:rsidRPr="00982A4A">
              <w:rPr>
                <w:rFonts w:eastAsia="Times New Roman" w:cs="Arial"/>
                <w:sz w:val="20"/>
                <w:szCs w:val="20"/>
                <w:lang w:val="sr-Cyrl-RS"/>
              </w:rPr>
              <w:t>Понуђач пре давања понуде мора да обиђе локацију где се реализује предметна услуга и да уз тендерску документацију достави потврду о извршеном обиласку локације, потписану од стране одговорног лица Наручиоца:</w:t>
            </w:r>
          </w:p>
        </w:tc>
        <w:tc>
          <w:tcPr>
            <w:tcW w:w="1445" w:type="pct"/>
            <w:shd w:val="clear" w:color="auto" w:fill="auto"/>
            <w:vAlign w:val="center"/>
          </w:tcPr>
          <w:p w14:paraId="17CF9D61" w14:textId="77777777" w:rsidR="00E13D60" w:rsidRPr="00982A4A" w:rsidRDefault="00E13D60" w:rsidP="00F71832">
            <w:pPr>
              <w:spacing w:before="0" w:after="0"/>
              <w:jc w:val="center"/>
              <w:rPr>
                <w:rFonts w:eastAsia="Times New Roman" w:cs="Arial"/>
                <w:color w:val="C00000"/>
                <w:sz w:val="20"/>
                <w:szCs w:val="20"/>
                <w:lang w:val="sr-Cyrl-RS"/>
              </w:rPr>
            </w:pPr>
            <w:r w:rsidRPr="00982A4A">
              <w:rPr>
                <w:rFonts w:eastAsia="Times New Roman" w:cs="Arial"/>
                <w:color w:val="943634" w:themeColor="accent2" w:themeShade="BF"/>
                <w:sz w:val="20"/>
                <w:szCs w:val="20"/>
                <w:lang w:val="sr-Cyrl-RS"/>
              </w:rPr>
              <w:t>Не</w:t>
            </w:r>
          </w:p>
        </w:tc>
      </w:tr>
    </w:tbl>
    <w:p w14:paraId="19CC5B92" w14:textId="77777777" w:rsidR="00E13D60" w:rsidRPr="00982A4A" w:rsidRDefault="00E13D60" w:rsidP="005F4DBA">
      <w:pPr>
        <w:pStyle w:val="Heading1"/>
        <w:numPr>
          <w:ilvl w:val="0"/>
          <w:numId w:val="13"/>
        </w:numPr>
        <w:spacing w:line="276" w:lineRule="auto"/>
        <w:jc w:val="left"/>
        <w:rPr>
          <w:rFonts w:cs="Arial"/>
          <w:lang w:val="sr-Cyrl-RS"/>
        </w:rPr>
      </w:pPr>
      <w:bookmarkStart w:id="9" w:name="_Toc493670558"/>
      <w:bookmarkStart w:id="10" w:name="_Toc228272453"/>
      <w:r w:rsidRPr="00982A4A">
        <w:rPr>
          <w:rFonts w:cs="Arial"/>
          <w:lang w:val="sr-Cyrl-RS"/>
        </w:rPr>
        <w:t>ОПШТЕ ОДРЕДБЕ</w:t>
      </w:r>
      <w:bookmarkEnd w:id="9"/>
      <w:bookmarkEnd w:id="10"/>
    </w:p>
    <w:p w14:paraId="4FE1AF0E" w14:textId="77777777" w:rsidR="00E13D60" w:rsidRPr="00982A4A" w:rsidRDefault="00E13D60" w:rsidP="00F71832">
      <w:pPr>
        <w:rPr>
          <w:rFonts w:eastAsia="Times New Roman" w:cs="Arial"/>
          <w:lang w:val="sr-Cyrl-RS"/>
        </w:rPr>
      </w:pPr>
      <w:bookmarkStart w:id="11" w:name="_Toc493670559"/>
      <w:r w:rsidRPr="00982A4A">
        <w:rPr>
          <w:rFonts w:eastAsia="Times New Roman" w:cs="Arial"/>
          <w:lang w:val="sr-Cyrl-RS"/>
        </w:rPr>
        <w:t>Током вршења услуге Извршилац је у обавези да услугу врши у складу законским прописима а нарочито са:</w:t>
      </w:r>
    </w:p>
    <w:p w14:paraId="20057CB6" w14:textId="77777777" w:rsidR="00E13D60" w:rsidRPr="00982A4A" w:rsidRDefault="00E13D60" w:rsidP="00871641">
      <w:pPr>
        <w:pStyle w:val="ListParagraph"/>
        <w:numPr>
          <w:ilvl w:val="0"/>
          <w:numId w:val="6"/>
        </w:numPr>
        <w:rPr>
          <w:rFonts w:eastAsia="Times New Roman" w:cs="Arial"/>
          <w:lang w:val="sr-Cyrl-RS"/>
        </w:rPr>
      </w:pPr>
      <w:r w:rsidRPr="00982A4A">
        <w:rPr>
          <w:rFonts w:eastAsia="Times New Roman" w:cs="Arial"/>
          <w:lang w:val="sr-Cyrl-RS"/>
        </w:rPr>
        <w:t>Закон о приватном обезбеђењу ("Сл. гласник РС", бр. 104/2013, 42/2015 и 87/2018)</w:t>
      </w:r>
    </w:p>
    <w:p w14:paraId="0D8E16AE" w14:textId="77777777" w:rsidR="00E13D60" w:rsidRPr="00982A4A" w:rsidRDefault="00E13D60" w:rsidP="00871641">
      <w:pPr>
        <w:pStyle w:val="ListParagraph"/>
        <w:numPr>
          <w:ilvl w:val="0"/>
          <w:numId w:val="6"/>
        </w:numPr>
        <w:rPr>
          <w:rFonts w:eastAsia="Times New Roman" w:cs="Arial"/>
          <w:lang w:val="sr-Cyrl-RS"/>
        </w:rPr>
      </w:pPr>
      <w:r w:rsidRPr="00982A4A">
        <w:rPr>
          <w:rFonts w:eastAsia="Times New Roman" w:cs="Arial"/>
          <w:lang w:val="sr-Cyrl-RS"/>
        </w:rPr>
        <w:t>Закон о заштити од пожара ("Сл. гласник РС", бр. 111/2009, 20/2015, 87/2018 и 87/2018)</w:t>
      </w:r>
    </w:p>
    <w:p w14:paraId="1F08CC68" w14:textId="77777777" w:rsidR="00E13D60" w:rsidRPr="00982A4A" w:rsidRDefault="00E13D60" w:rsidP="00871641">
      <w:pPr>
        <w:pStyle w:val="ListParagraph"/>
        <w:numPr>
          <w:ilvl w:val="0"/>
          <w:numId w:val="6"/>
        </w:numPr>
        <w:rPr>
          <w:rFonts w:eastAsia="Times New Roman" w:cs="Arial"/>
          <w:lang w:val="sr-Cyrl-RS"/>
        </w:rPr>
      </w:pPr>
      <w:r w:rsidRPr="00982A4A">
        <w:rPr>
          <w:rFonts w:eastAsia="Times New Roman" w:cs="Arial"/>
          <w:lang w:val="sr-Cyrl-RS"/>
        </w:rPr>
        <w:t>Закон о раду  ("Сл. гласник РС", бр. 24/2005, 61/2005, 54/2009, 32/2013, 75/2014, 13/2017 - одлука УС, 113/2017 и 95/2018)</w:t>
      </w:r>
    </w:p>
    <w:p w14:paraId="2F96784A" w14:textId="77777777" w:rsidR="00E13D60" w:rsidRPr="00982A4A" w:rsidRDefault="00E13D60" w:rsidP="00871641">
      <w:pPr>
        <w:pStyle w:val="ListParagraph"/>
        <w:numPr>
          <w:ilvl w:val="0"/>
          <w:numId w:val="6"/>
        </w:numPr>
        <w:rPr>
          <w:rFonts w:eastAsia="Times New Roman" w:cs="Arial"/>
          <w:lang w:val="sr-Cyrl-RS"/>
        </w:rPr>
      </w:pPr>
      <w:r w:rsidRPr="00982A4A">
        <w:rPr>
          <w:rFonts w:eastAsia="Times New Roman" w:cs="Arial"/>
          <w:lang w:val="sr-Cyrl-RS"/>
        </w:rPr>
        <w:t>Закон о безбедности и здрављу на раду ("Сл. гласник РС", бр. 101/2005, 91/2015 и 113/2017)</w:t>
      </w:r>
    </w:p>
    <w:p w14:paraId="3A9185CD" w14:textId="77777777" w:rsidR="00E13D60" w:rsidRPr="00982A4A" w:rsidRDefault="00E13D60" w:rsidP="00871641">
      <w:pPr>
        <w:pStyle w:val="ListParagraph"/>
        <w:numPr>
          <w:ilvl w:val="0"/>
          <w:numId w:val="6"/>
        </w:numPr>
        <w:rPr>
          <w:rFonts w:eastAsia="Times New Roman" w:cs="Arial"/>
          <w:lang w:val="sr-Cyrl-RS"/>
        </w:rPr>
      </w:pPr>
      <w:r w:rsidRPr="00982A4A">
        <w:rPr>
          <w:rFonts w:eastAsia="Times New Roman" w:cs="Arial"/>
          <w:lang w:val="sr-Cyrl-RS"/>
        </w:rPr>
        <w:t>Закон о ванредним ситуацијама ("Сл. гласник РС", бр. 111/2009, 92/2011 и 93/2012)</w:t>
      </w:r>
    </w:p>
    <w:p w14:paraId="7BC6D7EB" w14:textId="77777777" w:rsidR="00E13D60" w:rsidRPr="00982A4A" w:rsidRDefault="00E13D60" w:rsidP="00871641">
      <w:pPr>
        <w:pStyle w:val="ListParagraph"/>
        <w:numPr>
          <w:ilvl w:val="0"/>
          <w:numId w:val="6"/>
        </w:numPr>
        <w:rPr>
          <w:rFonts w:eastAsia="Times New Roman" w:cs="Arial"/>
          <w:lang w:val="sr-Cyrl-RS"/>
        </w:rPr>
      </w:pPr>
      <w:r w:rsidRPr="00982A4A">
        <w:rPr>
          <w:rFonts w:eastAsia="Times New Roman" w:cs="Arial"/>
          <w:lang w:val="sr-Cyrl-RS"/>
        </w:rPr>
        <w:t>Закон о заштити података о личности ("Сл. гласник РС", бр.</w:t>
      </w:r>
      <w:r w:rsidRPr="00982A4A">
        <w:rPr>
          <w:lang w:val="sr-Cyrl-RS"/>
        </w:rPr>
        <w:t xml:space="preserve"> </w:t>
      </w:r>
      <w:r w:rsidRPr="00982A4A">
        <w:rPr>
          <w:rFonts w:eastAsia="Times New Roman" w:cs="Arial"/>
          <w:lang w:val="sr-Cyrl-RS"/>
        </w:rPr>
        <w:t>87/2018)</w:t>
      </w:r>
    </w:p>
    <w:p w14:paraId="16565965" w14:textId="77777777" w:rsidR="00283D96" w:rsidRDefault="00283D96" w:rsidP="00283D96">
      <w:pPr>
        <w:widowControl w:val="0"/>
        <w:autoSpaceDE w:val="0"/>
        <w:autoSpaceDN w:val="0"/>
        <w:adjustRightInd w:val="0"/>
        <w:spacing w:before="0"/>
        <w:rPr>
          <w:rFonts w:eastAsia="Times New Roman" w:cs="Arial"/>
          <w:bCs/>
          <w:lang w:val="sr-Cyrl-RS" w:eastAsia="sr-Latn-CS"/>
        </w:rPr>
      </w:pPr>
      <w:r w:rsidRPr="00283D96">
        <w:rPr>
          <w:rFonts w:eastAsia="Times New Roman" w:cs="Arial"/>
          <w:bCs/>
          <w:lang w:val="sr-Cyrl-RS" w:eastAsia="sr-Latn-CS"/>
        </w:rPr>
        <w:t xml:space="preserve">Набавка услуге подељена је на две партије, од којих свака садржи по четири лота: Регион Центар, Регион Север, Регион Запад и Регион Југ. </w:t>
      </w:r>
    </w:p>
    <w:p w14:paraId="09B03776" w14:textId="77777777" w:rsidR="00283D96" w:rsidRPr="00283D96" w:rsidRDefault="00283D96" w:rsidP="00283D96">
      <w:pPr>
        <w:widowControl w:val="0"/>
        <w:autoSpaceDE w:val="0"/>
        <w:autoSpaceDN w:val="0"/>
        <w:adjustRightInd w:val="0"/>
        <w:spacing w:before="0"/>
        <w:rPr>
          <w:rFonts w:eastAsia="Times New Roman" w:cs="Arial"/>
          <w:bCs/>
          <w:lang w:val="sr-Cyrl-RS" w:eastAsia="sr-Latn-CS"/>
        </w:rPr>
      </w:pPr>
      <w:r w:rsidRPr="00283D96">
        <w:rPr>
          <w:rFonts w:eastAsia="Times New Roman" w:cs="Arial"/>
          <w:bCs/>
          <w:lang w:val="sr-Cyrl-RS" w:eastAsia="sr-Latn-CS"/>
        </w:rPr>
        <w:t>Наручилац ће закључити уговор са понуђачима који испуњавају техничке квалификационе критеријуме и понуде најнижу цену (или економски најповољнију понуду) по лотовима.</w:t>
      </w:r>
    </w:p>
    <w:p w14:paraId="484C4D15" w14:textId="77777777" w:rsidR="00283D96" w:rsidRPr="00283D96" w:rsidRDefault="00283D96" w:rsidP="00283D96">
      <w:pPr>
        <w:widowControl w:val="0"/>
        <w:autoSpaceDE w:val="0"/>
        <w:autoSpaceDN w:val="0"/>
        <w:adjustRightInd w:val="0"/>
        <w:spacing w:before="0"/>
        <w:rPr>
          <w:rFonts w:eastAsia="Times New Roman" w:cs="Arial"/>
          <w:bCs/>
          <w:lang w:val="sr-Cyrl-RS" w:eastAsia="sr-Latn-CS"/>
        </w:rPr>
      </w:pPr>
      <w:r w:rsidRPr="00283D96">
        <w:rPr>
          <w:rFonts w:eastAsia="Times New Roman" w:cs="Arial"/>
          <w:bCs/>
          <w:lang w:val="sr-Cyrl-RS" w:eastAsia="sr-Latn-CS"/>
        </w:rPr>
        <w:t xml:space="preserve">Понуђач може поднети понуду за сваку </w:t>
      </w:r>
      <w:r>
        <w:rPr>
          <w:rFonts w:eastAsia="Times New Roman" w:cs="Arial"/>
          <w:bCs/>
          <w:lang w:val="sr-Cyrl-RS" w:eastAsia="sr-Latn-CS"/>
        </w:rPr>
        <w:t>Партију</w:t>
      </w:r>
      <w:r w:rsidRPr="00283D96">
        <w:rPr>
          <w:rFonts w:eastAsia="Times New Roman" w:cs="Arial"/>
          <w:bCs/>
          <w:lang w:val="sr-Cyrl-RS" w:eastAsia="sr-Latn-CS"/>
        </w:rPr>
        <w:t xml:space="preserve"> појединачно, уз напомену да је за </w:t>
      </w:r>
      <w:r>
        <w:rPr>
          <w:rFonts w:eastAsia="Times New Roman" w:cs="Arial"/>
          <w:bCs/>
          <w:lang w:val="sr-Cyrl-RS" w:eastAsia="sr-Latn-CS"/>
        </w:rPr>
        <w:t>Партију</w:t>
      </w:r>
      <w:r w:rsidRPr="00283D96">
        <w:rPr>
          <w:rFonts w:eastAsia="Times New Roman" w:cs="Arial"/>
          <w:bCs/>
          <w:lang w:val="sr-Cyrl-RS" w:eastAsia="sr-Latn-CS"/>
        </w:rPr>
        <w:t xml:space="preserve"> 1 обавезан да достави понуду за сва четири лота истовремено.</w:t>
      </w:r>
    </w:p>
    <w:p w14:paraId="323606B5" w14:textId="392A7F6B" w:rsidR="00283D96" w:rsidRDefault="00283D96" w:rsidP="00283D96">
      <w:pPr>
        <w:widowControl w:val="0"/>
        <w:autoSpaceDE w:val="0"/>
        <w:autoSpaceDN w:val="0"/>
        <w:adjustRightInd w:val="0"/>
        <w:spacing w:before="0"/>
        <w:rPr>
          <w:rFonts w:eastAsia="Times New Roman" w:cs="Arial"/>
          <w:bCs/>
          <w:lang w:val="sr-Cyrl-RS" w:eastAsia="sr-Latn-CS"/>
        </w:rPr>
      </w:pPr>
      <w:r w:rsidRPr="00283D96">
        <w:rPr>
          <w:rFonts w:eastAsia="Times New Roman" w:cs="Arial"/>
          <w:bCs/>
          <w:lang w:val="sr-Cyrl-RS" w:eastAsia="sr-Latn-CS"/>
        </w:rPr>
        <w:t xml:space="preserve">Наручилац задржава право да не додели уговор најповољнијем понуђачу уколико се путем </w:t>
      </w:r>
      <w:proofErr w:type="spellStart"/>
      <w:r w:rsidRPr="00283D96">
        <w:rPr>
          <w:rFonts w:eastAsia="Times New Roman" w:cs="Arial"/>
          <w:bCs/>
          <w:lang w:val="sr-Cyrl-RS" w:eastAsia="sr-Latn-CS"/>
        </w:rPr>
        <w:t>аудита</w:t>
      </w:r>
      <w:proofErr w:type="spellEnd"/>
      <w:r w:rsidRPr="00283D96">
        <w:rPr>
          <w:rFonts w:eastAsia="Times New Roman" w:cs="Arial"/>
          <w:bCs/>
          <w:lang w:val="sr-Cyrl-RS" w:eastAsia="sr-Latn-CS"/>
        </w:rPr>
        <w:t xml:space="preserve"> утврди да његова инфраструктура (капацитет возила, број ангажованих извршилаца и сл.) објективно не гарантује сигурност и континуитет пословања Наручиоца. </w:t>
      </w:r>
    </w:p>
    <w:p w14:paraId="5DAC0CB1" w14:textId="6E305A44" w:rsidR="00AD106A" w:rsidRPr="00AD106A" w:rsidRDefault="00AD106A" w:rsidP="00AD106A">
      <w:pPr>
        <w:widowControl w:val="0"/>
        <w:autoSpaceDE w:val="0"/>
        <w:autoSpaceDN w:val="0"/>
        <w:adjustRightInd w:val="0"/>
        <w:spacing w:before="0"/>
        <w:rPr>
          <w:rFonts w:eastAsia="Times New Roman" w:cs="Arial"/>
          <w:bCs/>
          <w:lang w:val="sr-Cyrl-RS" w:eastAsia="sr-Latn-CS"/>
        </w:rPr>
      </w:pPr>
      <w:r w:rsidRPr="00AD106A">
        <w:rPr>
          <w:rFonts w:eastAsia="Times New Roman" w:cs="Arial"/>
          <w:bCs/>
          <w:lang w:val="sr-Cyrl-RS" w:eastAsia="sr-Latn-CS"/>
        </w:rPr>
        <w:t>Пре доношења коначне одлуке о додели уговора, Наручилац ће извршити теренски</w:t>
      </w:r>
      <w:r w:rsidR="000F0032" w:rsidRPr="000F0032">
        <w:rPr>
          <w:rFonts w:eastAsia="Times New Roman" w:cs="Arial"/>
          <w:bCs/>
          <w:lang w:val="ru-RU" w:eastAsia="sr-Latn-CS"/>
        </w:rPr>
        <w:t xml:space="preserve"> </w:t>
      </w:r>
      <w:proofErr w:type="spellStart"/>
      <w:r w:rsidRPr="00AD106A">
        <w:rPr>
          <w:rFonts w:eastAsia="Times New Roman" w:cs="Arial"/>
          <w:bCs/>
          <w:lang w:val="sr-Cyrl-RS" w:eastAsia="sr-Latn-CS"/>
        </w:rPr>
        <w:t>аудит</w:t>
      </w:r>
      <w:proofErr w:type="spellEnd"/>
      <w:r w:rsidRPr="00AD106A">
        <w:rPr>
          <w:rFonts w:eastAsia="Times New Roman" w:cs="Arial"/>
          <w:b/>
          <w:bCs/>
          <w:lang w:val="sr-Cyrl-RS" w:eastAsia="sr-Latn-CS"/>
        </w:rPr>
        <w:t xml:space="preserve"> </w:t>
      </w:r>
      <w:r w:rsidRPr="00AD106A">
        <w:rPr>
          <w:rFonts w:eastAsia="Times New Roman" w:cs="Arial"/>
          <w:bCs/>
          <w:lang w:val="sr-Cyrl-RS" w:eastAsia="sr-Latn-CS"/>
        </w:rPr>
        <w:t>техничких и кадровских капацитета понуђача</w:t>
      </w:r>
      <w:r w:rsidR="00975C7F">
        <w:rPr>
          <w:rFonts w:eastAsia="Times New Roman" w:cs="Arial"/>
          <w:bCs/>
          <w:lang w:val="sr-Cyrl-RS" w:eastAsia="sr-Latn-CS"/>
        </w:rPr>
        <w:t xml:space="preserve"> којем/има намерава да додели уговор/е</w:t>
      </w:r>
      <w:r w:rsidRPr="00AD106A">
        <w:rPr>
          <w:rFonts w:eastAsia="Times New Roman" w:cs="Arial"/>
          <w:bCs/>
          <w:lang w:val="sr-Cyrl-RS" w:eastAsia="sr-Latn-CS"/>
        </w:rPr>
        <w:t>.</w:t>
      </w:r>
    </w:p>
    <w:p w14:paraId="2C6FD252" w14:textId="77777777" w:rsidR="00AD106A" w:rsidRDefault="00AD106A" w:rsidP="00AD106A">
      <w:pPr>
        <w:widowControl w:val="0"/>
        <w:autoSpaceDE w:val="0"/>
        <w:autoSpaceDN w:val="0"/>
        <w:adjustRightInd w:val="0"/>
        <w:spacing w:before="0"/>
        <w:rPr>
          <w:rFonts w:eastAsia="Times New Roman" w:cs="Arial"/>
          <w:bCs/>
          <w:lang w:val="sr-Cyrl-RS" w:eastAsia="sr-Latn-CS"/>
        </w:rPr>
      </w:pPr>
      <w:r w:rsidRPr="00AD106A">
        <w:rPr>
          <w:rFonts w:eastAsia="Times New Roman" w:cs="Arial"/>
          <w:bCs/>
          <w:lang w:val="sr-Cyrl-RS" w:eastAsia="sr-Latn-CS"/>
        </w:rPr>
        <w:t xml:space="preserve">Понуђач је дужан да омогући приступ локацијама и документацији у року од 48 сати од момента пријема захтева за </w:t>
      </w:r>
      <w:proofErr w:type="spellStart"/>
      <w:r w:rsidRPr="00AD106A">
        <w:rPr>
          <w:rFonts w:eastAsia="Times New Roman" w:cs="Arial"/>
          <w:bCs/>
          <w:lang w:val="sr-Cyrl-RS" w:eastAsia="sr-Latn-CS"/>
        </w:rPr>
        <w:t>аудит</w:t>
      </w:r>
      <w:proofErr w:type="spellEnd"/>
      <w:r w:rsidRPr="00AD106A">
        <w:rPr>
          <w:rFonts w:eastAsia="Times New Roman" w:cs="Arial"/>
          <w:bCs/>
          <w:lang w:val="sr-Cyrl-RS" w:eastAsia="sr-Latn-CS"/>
        </w:rPr>
        <w:t xml:space="preserve">. </w:t>
      </w:r>
    </w:p>
    <w:p w14:paraId="58E45C78" w14:textId="41DA02B6" w:rsidR="00AD106A" w:rsidRPr="00AD106A" w:rsidRDefault="00AD106A" w:rsidP="00AD106A">
      <w:pPr>
        <w:widowControl w:val="0"/>
        <w:autoSpaceDE w:val="0"/>
        <w:autoSpaceDN w:val="0"/>
        <w:adjustRightInd w:val="0"/>
        <w:spacing w:before="0"/>
        <w:rPr>
          <w:rFonts w:eastAsia="Times New Roman" w:cs="Arial"/>
          <w:bCs/>
          <w:lang w:val="sr-Cyrl-RS" w:eastAsia="sr-Latn-CS"/>
        </w:rPr>
      </w:pPr>
      <w:r w:rsidRPr="00AD106A">
        <w:rPr>
          <w:rFonts w:eastAsia="Times New Roman" w:cs="Arial"/>
          <w:bCs/>
          <w:lang w:val="sr-Cyrl-RS" w:eastAsia="sr-Latn-CS"/>
        </w:rPr>
        <w:t>Предмет провере ће бити: саобраћајне дозволе и физичка расположивост наведеног броја возил</w:t>
      </w:r>
      <w:r>
        <w:rPr>
          <w:rFonts w:eastAsia="Times New Roman" w:cs="Arial"/>
          <w:bCs/>
          <w:lang w:val="sr-Cyrl-RS" w:eastAsia="sr-Latn-CS"/>
        </w:rPr>
        <w:t xml:space="preserve">а, </w:t>
      </w:r>
      <w:r w:rsidR="00975C7F">
        <w:rPr>
          <w:rFonts w:eastAsia="Times New Roman" w:cs="Arial"/>
          <w:bCs/>
          <w:lang w:val="sr-Cyrl-RS" w:eastAsia="sr-Latn-CS"/>
        </w:rPr>
        <w:t>у</w:t>
      </w:r>
      <w:r w:rsidRPr="00AD106A">
        <w:rPr>
          <w:rFonts w:eastAsia="Times New Roman" w:cs="Arial"/>
          <w:bCs/>
          <w:lang w:val="sr-Cyrl-RS" w:eastAsia="sr-Latn-CS"/>
        </w:rPr>
        <w:t>говори о раду</w:t>
      </w:r>
      <w:r>
        <w:rPr>
          <w:rFonts w:eastAsia="Times New Roman" w:cs="Arial"/>
          <w:bCs/>
          <w:lang w:val="sr-Cyrl-RS" w:eastAsia="sr-Latn-CS"/>
        </w:rPr>
        <w:t>, лиценце/легитимације и т</w:t>
      </w:r>
      <w:r w:rsidRPr="00AD106A">
        <w:rPr>
          <w:rFonts w:eastAsia="Times New Roman" w:cs="Arial"/>
          <w:bCs/>
          <w:lang w:val="sr-Cyrl-RS" w:eastAsia="sr-Latn-CS"/>
        </w:rPr>
        <w:t>ехничка исправност средстава потребних за несметано извршење услуге.</w:t>
      </w:r>
    </w:p>
    <w:p w14:paraId="4BBC48C6" w14:textId="77777777" w:rsidR="00AD106A" w:rsidRPr="00AD106A" w:rsidRDefault="00AD106A" w:rsidP="00AD106A">
      <w:pPr>
        <w:widowControl w:val="0"/>
        <w:autoSpaceDE w:val="0"/>
        <w:autoSpaceDN w:val="0"/>
        <w:adjustRightInd w:val="0"/>
        <w:spacing w:before="0"/>
        <w:rPr>
          <w:rFonts w:eastAsia="Times New Roman" w:cs="Arial"/>
          <w:bCs/>
          <w:lang w:val="sr-Cyrl-RS" w:eastAsia="sr-Latn-CS"/>
        </w:rPr>
      </w:pPr>
      <w:r w:rsidRPr="00AD106A">
        <w:rPr>
          <w:rFonts w:eastAsia="Times New Roman" w:cs="Arial"/>
          <w:bCs/>
          <w:lang w:val="sr-Cyrl-RS" w:eastAsia="sr-Latn-CS"/>
        </w:rPr>
        <w:t xml:space="preserve">Уколико се </w:t>
      </w:r>
      <w:proofErr w:type="spellStart"/>
      <w:r w:rsidRPr="00AD106A">
        <w:rPr>
          <w:rFonts w:eastAsia="Times New Roman" w:cs="Arial"/>
          <w:bCs/>
          <w:lang w:val="sr-Cyrl-RS" w:eastAsia="sr-Latn-CS"/>
        </w:rPr>
        <w:t>аудитом</w:t>
      </w:r>
      <w:proofErr w:type="spellEnd"/>
      <w:r w:rsidRPr="00AD106A">
        <w:rPr>
          <w:rFonts w:eastAsia="Times New Roman" w:cs="Arial"/>
          <w:bCs/>
          <w:lang w:val="sr-Cyrl-RS" w:eastAsia="sr-Latn-CS"/>
        </w:rPr>
        <w:t xml:space="preserve"> утврди одступање од података наведених у понуди или неспособност понуђача да одговори захтевима континуитета, Наручилац ће такву понуду одбити као неприхватљиву</w:t>
      </w:r>
      <w:r>
        <w:rPr>
          <w:rFonts w:eastAsia="Times New Roman" w:cs="Arial"/>
          <w:bCs/>
          <w:lang w:val="sr-Cyrl-RS" w:eastAsia="sr-Latn-CS"/>
        </w:rPr>
        <w:t>.</w:t>
      </w:r>
    </w:p>
    <w:p w14:paraId="1140C453" w14:textId="4DA18D0F" w:rsidR="00E13D60" w:rsidRPr="00982A4A" w:rsidRDefault="00283D96" w:rsidP="00283D96">
      <w:pPr>
        <w:widowControl w:val="0"/>
        <w:autoSpaceDE w:val="0"/>
        <w:autoSpaceDN w:val="0"/>
        <w:adjustRightInd w:val="0"/>
        <w:spacing w:before="0"/>
        <w:rPr>
          <w:rFonts w:eastAsia="Times New Roman" w:cs="Arial"/>
          <w:bCs/>
          <w:lang w:val="sr-Cyrl-RS" w:eastAsia="sr-Latn-CS"/>
        </w:rPr>
      </w:pPr>
      <w:r w:rsidRPr="00283D96">
        <w:rPr>
          <w:rFonts w:eastAsia="Times New Roman" w:cs="Arial"/>
          <w:bCs/>
          <w:lang w:val="sr-Cyrl-RS" w:eastAsia="sr-Latn-CS"/>
        </w:rPr>
        <w:t xml:space="preserve">У циљу диверсификације ризика, Наручилац задржава право да за </w:t>
      </w:r>
      <w:r w:rsidR="00975C7F">
        <w:rPr>
          <w:rFonts w:eastAsia="Times New Roman" w:cs="Arial"/>
          <w:bCs/>
          <w:lang w:val="sr-Cyrl-RS" w:eastAsia="sr-Latn-CS"/>
        </w:rPr>
        <w:t xml:space="preserve">Партију 1 </w:t>
      </w:r>
      <w:r w:rsidR="002632E3">
        <w:rPr>
          <w:rFonts w:eastAsia="Times New Roman" w:cs="Arial"/>
          <w:bCs/>
          <w:lang w:val="sr-Cyrl-RS" w:eastAsia="sr-Latn-CS"/>
        </w:rPr>
        <w:t xml:space="preserve">за </w:t>
      </w:r>
      <w:r w:rsidRPr="00283D96">
        <w:rPr>
          <w:rFonts w:eastAsia="Times New Roman" w:cs="Arial"/>
          <w:bCs/>
          <w:lang w:val="sr-Cyrl-RS" w:eastAsia="sr-Latn-CS"/>
        </w:rPr>
        <w:t>најмање један регион (лот) закључи уговор са следећим најповољнијим понуђачем</w:t>
      </w:r>
      <w:r w:rsidR="00975C7F">
        <w:rPr>
          <w:rFonts w:eastAsia="Times New Roman" w:cs="Arial"/>
          <w:bCs/>
          <w:lang w:val="sr-Cyrl-RS" w:eastAsia="sr-Latn-CS"/>
        </w:rPr>
        <w:t>.</w:t>
      </w:r>
    </w:p>
    <w:p w14:paraId="7CB8694F" w14:textId="77777777" w:rsidR="00E13D60" w:rsidRPr="00982A4A" w:rsidRDefault="00E13D60" w:rsidP="004D0DAB">
      <w:pPr>
        <w:widowControl w:val="0"/>
        <w:autoSpaceDE w:val="0"/>
        <w:autoSpaceDN w:val="0"/>
        <w:adjustRightInd w:val="0"/>
        <w:spacing w:before="0"/>
        <w:rPr>
          <w:rFonts w:eastAsia="Times New Roman" w:cs="Arial"/>
          <w:bCs/>
          <w:lang w:val="sr-Cyrl-RS" w:eastAsia="sr-Latn-CS"/>
        </w:rPr>
      </w:pPr>
      <w:r w:rsidRPr="00982A4A">
        <w:rPr>
          <w:rFonts w:eastAsia="Times New Roman" w:cs="Arial"/>
          <w:bCs/>
          <w:lang w:val="sr-Cyrl-RS" w:eastAsia="sr-Latn-CS"/>
        </w:rPr>
        <w:t>Понуђач за услугу не може да има подизвођача и не може да наступи у конзорцијуму.</w:t>
      </w:r>
    </w:p>
    <w:p w14:paraId="49ACEEA4" w14:textId="12AB41B0" w:rsidR="00BE277C" w:rsidRPr="00982A4A" w:rsidRDefault="00E13D60" w:rsidP="004D0DAB">
      <w:pPr>
        <w:spacing w:before="0"/>
        <w:rPr>
          <w:rFonts w:eastAsia="Times New Roman" w:cs="Arial"/>
          <w:bCs/>
          <w:lang w:val="sr-Cyrl-RS" w:eastAsia="sr-Latn-CS"/>
        </w:rPr>
      </w:pPr>
      <w:r w:rsidRPr="00982A4A">
        <w:rPr>
          <w:rFonts w:eastAsia="Times New Roman" w:cs="Arial"/>
          <w:bCs/>
          <w:lang w:val="sr-Cyrl-RS" w:eastAsia="sr-Latn-CS"/>
        </w:rPr>
        <w:t xml:space="preserve">Понуђач опционо може да достави </w:t>
      </w:r>
      <w:r w:rsidR="00D06615" w:rsidRPr="00982A4A">
        <w:rPr>
          <w:rFonts w:eastAsia="Times New Roman" w:cs="Arial"/>
          <w:bCs/>
          <w:lang w:val="sr-Cyrl-RS" w:eastAsia="sr-Latn-CS"/>
        </w:rPr>
        <w:t xml:space="preserve">и </w:t>
      </w:r>
      <w:r w:rsidRPr="00982A4A">
        <w:rPr>
          <w:rFonts w:eastAsia="Times New Roman" w:cs="Arial"/>
          <w:bCs/>
          <w:lang w:val="sr-Cyrl-RS" w:eastAsia="sr-Latn-CS"/>
        </w:rPr>
        <w:t xml:space="preserve">евентуалне локације </w:t>
      </w:r>
      <w:r w:rsidR="003E6B3B">
        <w:rPr>
          <w:rFonts w:eastAsia="Times New Roman" w:cs="Arial"/>
          <w:bCs/>
          <w:lang w:val="sr-Cyrl-RS" w:eastAsia="sr-Latn-CS"/>
        </w:rPr>
        <w:t>т</w:t>
      </w:r>
      <w:r w:rsidR="00D06615" w:rsidRPr="00982A4A">
        <w:rPr>
          <w:rFonts w:eastAsia="Times New Roman" w:cs="Arial"/>
          <w:bCs/>
          <w:lang w:val="sr-Cyrl-RS" w:eastAsia="sr-Latn-CS"/>
        </w:rPr>
        <w:t>резора</w:t>
      </w:r>
      <w:r w:rsidRPr="00982A4A">
        <w:rPr>
          <w:rFonts w:eastAsia="Times New Roman" w:cs="Arial"/>
          <w:bCs/>
          <w:lang w:val="sr-Cyrl-RS" w:eastAsia="sr-Latn-CS"/>
        </w:rPr>
        <w:t xml:space="preserve"> за </w:t>
      </w:r>
      <w:r w:rsidR="006E11C7">
        <w:rPr>
          <w:rFonts w:eastAsia="Times New Roman" w:cs="Arial"/>
          <w:bCs/>
          <w:lang w:val="sr-Cyrl-RS" w:eastAsia="sr-Latn-CS"/>
        </w:rPr>
        <w:t xml:space="preserve">привремено </w:t>
      </w:r>
      <w:r w:rsidRPr="00982A4A">
        <w:rPr>
          <w:rFonts w:eastAsia="Times New Roman" w:cs="Arial"/>
          <w:bCs/>
          <w:lang w:val="sr-Cyrl-RS" w:eastAsia="sr-Latn-CS"/>
        </w:rPr>
        <w:t>чување</w:t>
      </w:r>
      <w:r w:rsidR="006E11C7">
        <w:rPr>
          <w:rFonts w:eastAsia="Times New Roman" w:cs="Arial"/>
          <w:bCs/>
          <w:lang w:val="sr-Cyrl-RS" w:eastAsia="sr-Latn-CS"/>
        </w:rPr>
        <w:t xml:space="preserve"> аманетних кеса</w:t>
      </w:r>
      <w:r w:rsidR="00BE277C" w:rsidRPr="00982A4A">
        <w:rPr>
          <w:rFonts w:eastAsia="Times New Roman" w:cs="Arial"/>
          <w:bCs/>
          <w:lang w:val="sr-Cyrl-RS" w:eastAsia="sr-Latn-CS"/>
        </w:rPr>
        <w:t>.</w:t>
      </w:r>
      <w:r w:rsidRPr="00982A4A">
        <w:rPr>
          <w:rFonts w:eastAsia="Times New Roman" w:cs="Arial"/>
          <w:bCs/>
          <w:lang w:val="sr-Cyrl-RS" w:eastAsia="sr-Latn-CS"/>
        </w:rPr>
        <w:t xml:space="preserve"> </w:t>
      </w:r>
    </w:p>
    <w:p w14:paraId="0A4BD5A2" w14:textId="7C8878FE" w:rsidR="00D06615" w:rsidRPr="00982A4A" w:rsidRDefault="00E8061A" w:rsidP="004D0DAB">
      <w:pPr>
        <w:spacing w:before="0"/>
        <w:rPr>
          <w:rFonts w:eastAsia="Times New Roman" w:cs="Arial"/>
          <w:bCs/>
          <w:lang w:val="sr-Cyrl-RS" w:eastAsia="sr-Latn-CS"/>
        </w:rPr>
      </w:pPr>
      <w:r w:rsidRPr="00E8061A">
        <w:rPr>
          <w:rFonts w:eastAsia="Times New Roman" w:cs="Arial"/>
          <w:bCs/>
          <w:lang w:val="sr-Cyrl-RS" w:eastAsia="sr-Latn-CS"/>
        </w:rPr>
        <w:t>Услуга трезора се дозвољава Извршиоцу због ограниченог радног времена финансијских институција, које је краће од радног времена малопродајних објеката са којих се врши прикупљање пазара</w:t>
      </w:r>
      <w:r w:rsidR="00D06615" w:rsidRPr="00982A4A">
        <w:rPr>
          <w:rFonts w:eastAsia="Times New Roman" w:cs="Arial"/>
          <w:bCs/>
          <w:lang w:val="sr-Cyrl-RS" w:eastAsia="sr-Latn-CS"/>
        </w:rPr>
        <w:t>.</w:t>
      </w:r>
    </w:p>
    <w:p w14:paraId="1A4F6957" w14:textId="3F4D0C59" w:rsidR="00E13D60" w:rsidRPr="00982A4A" w:rsidRDefault="003E6B3B" w:rsidP="004D0DAB">
      <w:pPr>
        <w:spacing w:before="0"/>
        <w:rPr>
          <w:rFonts w:eastAsia="Times New Roman" w:cs="Arial"/>
          <w:noProof/>
          <w:lang w:val="sr-Cyrl-RS"/>
        </w:rPr>
      </w:pPr>
      <w:r>
        <w:rPr>
          <w:rFonts w:eastAsia="Times New Roman" w:cs="Arial"/>
          <w:noProof/>
          <w:lang w:val="sr-Cyrl-RS"/>
        </w:rPr>
        <w:t xml:space="preserve">За Партију 2, тражене </w:t>
      </w:r>
      <w:r w:rsidR="00E13D60" w:rsidRPr="00982A4A">
        <w:rPr>
          <w:rFonts w:eastAsia="Times New Roman" w:cs="Arial"/>
          <w:noProof/>
          <w:lang w:val="sr-Cyrl-RS"/>
        </w:rPr>
        <w:t xml:space="preserve">локације </w:t>
      </w:r>
      <w:r>
        <w:rPr>
          <w:rFonts w:eastAsia="Times New Roman" w:cs="Arial"/>
          <w:noProof/>
          <w:lang w:val="sr-Cyrl-RS"/>
        </w:rPr>
        <w:t>к</w:t>
      </w:r>
      <w:r w:rsidR="00E13D60" w:rsidRPr="00982A4A">
        <w:rPr>
          <w:rFonts w:eastAsia="Times New Roman" w:cs="Arial"/>
          <w:noProof/>
          <w:lang w:val="sr-Cyrl-RS"/>
        </w:rPr>
        <w:t>еш центара</w:t>
      </w:r>
      <w:r w:rsidR="00D06615" w:rsidRPr="00982A4A">
        <w:rPr>
          <w:rFonts w:eastAsia="Times New Roman" w:cs="Arial"/>
          <w:noProof/>
          <w:lang w:val="sr-Cyrl-RS"/>
        </w:rPr>
        <w:t>/</w:t>
      </w:r>
      <w:r>
        <w:rPr>
          <w:rFonts w:eastAsia="Times New Roman" w:cs="Arial"/>
          <w:noProof/>
          <w:lang w:val="sr-Cyrl-RS"/>
        </w:rPr>
        <w:t>т</w:t>
      </w:r>
      <w:r w:rsidR="00D06615" w:rsidRPr="00982A4A">
        <w:rPr>
          <w:rFonts w:eastAsia="Times New Roman" w:cs="Arial"/>
          <w:noProof/>
          <w:lang w:val="sr-Cyrl-RS"/>
        </w:rPr>
        <w:t>резора</w:t>
      </w:r>
      <w:r w:rsidR="00E13D60" w:rsidRPr="00982A4A">
        <w:rPr>
          <w:rFonts w:eastAsia="Times New Roman" w:cs="Arial"/>
          <w:noProof/>
          <w:lang w:val="sr-Cyrl-RS"/>
        </w:rPr>
        <w:t xml:space="preserve"> су Београд, Нови Сад, Ужице</w:t>
      </w:r>
      <w:r w:rsidR="00656F77">
        <w:rPr>
          <w:rFonts w:eastAsia="Times New Roman" w:cs="Arial"/>
          <w:noProof/>
          <w:lang w:val="sr-Cyrl-RS"/>
        </w:rPr>
        <w:t>/Чачак и Ниш</w:t>
      </w:r>
      <w:r>
        <w:rPr>
          <w:rFonts w:eastAsia="Times New Roman" w:cs="Arial"/>
          <w:noProof/>
          <w:lang w:val="sr-Cyrl-RS"/>
        </w:rPr>
        <w:t xml:space="preserve"> (Лотови 5, 6, 7</w:t>
      </w:r>
      <w:r w:rsidR="00E915FB">
        <w:rPr>
          <w:rFonts w:eastAsia="Times New Roman" w:cs="Arial"/>
          <w:noProof/>
          <w:lang w:val="sr-Cyrl-RS"/>
        </w:rPr>
        <w:t xml:space="preserve"> и</w:t>
      </w:r>
      <w:r>
        <w:rPr>
          <w:rFonts w:eastAsia="Times New Roman" w:cs="Arial"/>
          <w:noProof/>
          <w:lang w:val="sr-Cyrl-RS"/>
        </w:rPr>
        <w:t xml:space="preserve"> 8)</w:t>
      </w:r>
      <w:r w:rsidR="00D06615" w:rsidRPr="00982A4A">
        <w:rPr>
          <w:rFonts w:eastAsia="Times New Roman" w:cs="Arial"/>
          <w:noProof/>
          <w:lang w:val="sr-Cyrl-RS"/>
        </w:rPr>
        <w:t>.</w:t>
      </w:r>
      <w:r w:rsidR="00542362">
        <w:rPr>
          <w:rFonts w:eastAsia="Times New Roman" w:cs="Arial"/>
          <w:noProof/>
          <w:lang w:val="sr-Cyrl-RS"/>
        </w:rPr>
        <w:t xml:space="preserve"> Понуђач није у обавези да понуди ову партију, односно може да понуди све лотове у оквиру ове парије или појединачне лотове (у зависности од тога да ли има или може да организује кеш центре у наведеним градовима).</w:t>
      </w:r>
    </w:p>
    <w:p w14:paraId="7388FF00" w14:textId="77777777" w:rsidR="00E13D60" w:rsidRPr="00982A4A" w:rsidRDefault="00E13D60" w:rsidP="005F4DBA">
      <w:pPr>
        <w:pStyle w:val="Heading1"/>
        <w:numPr>
          <w:ilvl w:val="0"/>
          <w:numId w:val="13"/>
        </w:numPr>
        <w:spacing w:line="276" w:lineRule="auto"/>
        <w:jc w:val="left"/>
        <w:rPr>
          <w:rFonts w:cs="Arial"/>
          <w:lang w:val="sr-Cyrl-RS"/>
        </w:rPr>
      </w:pPr>
      <w:bookmarkStart w:id="12" w:name="_Toc228272454"/>
      <w:r w:rsidRPr="00982A4A">
        <w:rPr>
          <w:rFonts w:cs="Arial"/>
          <w:lang w:val="sr-Cyrl-RS"/>
        </w:rPr>
        <w:t>ОБИМ УСЛУГЕ И ТЕХНИЧКИ ОПИС</w:t>
      </w:r>
      <w:bookmarkEnd w:id="11"/>
      <w:bookmarkEnd w:id="12"/>
    </w:p>
    <w:p w14:paraId="69AB9F61" w14:textId="7F7D32EB" w:rsidR="00BC6B75" w:rsidRDefault="00283D96" w:rsidP="005F4DBA">
      <w:pPr>
        <w:pStyle w:val="Heading1"/>
        <w:numPr>
          <w:ilvl w:val="1"/>
          <w:numId w:val="14"/>
        </w:numPr>
        <w:spacing w:line="276" w:lineRule="auto"/>
        <w:jc w:val="left"/>
        <w:rPr>
          <w:lang w:val="sr-Cyrl-RS"/>
        </w:rPr>
      </w:pPr>
      <w:bookmarkStart w:id="13" w:name="_Toc228272455"/>
      <w:r>
        <w:rPr>
          <w:rFonts w:cs="Arial"/>
          <w:lang w:val="sr-Cyrl-RS"/>
        </w:rPr>
        <w:t>Партија 1</w:t>
      </w:r>
      <w:r w:rsidR="00755DDA" w:rsidRPr="00982A4A">
        <w:rPr>
          <w:lang w:val="sr-Cyrl-RS"/>
        </w:rPr>
        <w:t xml:space="preserve"> - </w:t>
      </w:r>
      <w:r w:rsidR="005B0E1A">
        <w:rPr>
          <w:lang w:val="sr-Latn-RS"/>
        </w:rPr>
        <w:t xml:space="preserve"> </w:t>
      </w:r>
      <w:r w:rsidR="00755DDA" w:rsidRPr="00982A4A">
        <w:rPr>
          <w:rFonts w:cs="Arial"/>
          <w:lang w:val="sr-Cyrl-RS"/>
        </w:rPr>
        <w:t>Преузимање</w:t>
      </w:r>
      <w:r w:rsidR="00755DDA" w:rsidRPr="00982A4A">
        <w:rPr>
          <w:lang w:val="sr-Cyrl-RS"/>
        </w:rPr>
        <w:t xml:space="preserve"> аманетних пошиљки на малопродајном објекту (Прилог 1) и предаја у финансијске институције / </w:t>
      </w:r>
      <w:r w:rsidR="00542362">
        <w:rPr>
          <w:lang w:val="sr-Cyrl-RS"/>
        </w:rPr>
        <w:t>к</w:t>
      </w:r>
      <w:r w:rsidR="00755DDA" w:rsidRPr="00982A4A">
        <w:rPr>
          <w:lang w:val="sr-Cyrl-RS"/>
        </w:rPr>
        <w:t>еш центре</w:t>
      </w:r>
      <w:r w:rsidR="005B0E1A">
        <w:rPr>
          <w:lang w:val="sr-Cyrl-RS"/>
        </w:rPr>
        <w:t>, СТОП</w:t>
      </w:r>
      <w:bookmarkEnd w:id="13"/>
    </w:p>
    <w:p w14:paraId="54D9FC47" w14:textId="77777777" w:rsidR="00D90E5A" w:rsidRPr="00982A4A" w:rsidRDefault="00D90E5A" w:rsidP="00D90E5A">
      <w:pPr>
        <w:rPr>
          <w:lang w:val="sr-Cyrl-RS"/>
        </w:rPr>
      </w:pPr>
      <w:r w:rsidRPr="00982A4A">
        <w:rPr>
          <w:lang w:val="sr-Cyrl-RS"/>
        </w:rPr>
        <w:t>Преузимање пазара са малопродајних објеката врши се у складу са динамиком из Прилога 1, у периоду од 07.00 до 19.00 часова</w:t>
      </w:r>
      <w:r w:rsidR="00B367CE" w:rsidRPr="00982A4A">
        <w:rPr>
          <w:lang w:val="sr-Cyrl-RS"/>
        </w:rPr>
        <w:t xml:space="preserve"> (Прилог 2).</w:t>
      </w:r>
    </w:p>
    <w:p w14:paraId="49B0116D" w14:textId="77777777" w:rsidR="00D90E5A" w:rsidRPr="00982A4A" w:rsidRDefault="00F13B42" w:rsidP="00D90E5A">
      <w:pPr>
        <w:rPr>
          <w:lang w:val="sr-Cyrl-RS"/>
        </w:rPr>
      </w:pPr>
      <w:r w:rsidRPr="00982A4A">
        <w:rPr>
          <w:lang w:val="sr-Cyrl-RS"/>
        </w:rPr>
        <w:t>Услуга п</w:t>
      </w:r>
      <w:r w:rsidR="00D90E5A" w:rsidRPr="00982A4A">
        <w:rPr>
          <w:lang w:val="sr-Cyrl-RS"/>
        </w:rPr>
        <w:t>реузимањ</w:t>
      </w:r>
      <w:r w:rsidRPr="00982A4A">
        <w:rPr>
          <w:lang w:val="sr-Cyrl-RS"/>
        </w:rPr>
        <w:t>а</w:t>
      </w:r>
      <w:r w:rsidR="00D90E5A" w:rsidRPr="00982A4A">
        <w:rPr>
          <w:lang w:val="sr-Cyrl-RS"/>
        </w:rPr>
        <w:t xml:space="preserve"> аманетних пошиљки (паметни сефови и метални депозитни сефови) </w:t>
      </w:r>
      <w:r w:rsidR="00B367CE" w:rsidRPr="00982A4A">
        <w:rPr>
          <w:lang w:val="sr-Cyrl-RS"/>
        </w:rPr>
        <w:t xml:space="preserve">и предаје у финансијске институције </w:t>
      </w:r>
      <w:r w:rsidR="00D90E5A" w:rsidRPr="00982A4A">
        <w:rPr>
          <w:lang w:val="sr-Cyrl-RS"/>
        </w:rPr>
        <w:t>обухвата:</w:t>
      </w:r>
    </w:p>
    <w:p w14:paraId="02995014" w14:textId="5ABEBFD6" w:rsidR="00D90E5A" w:rsidRPr="00982A4A" w:rsidRDefault="00D90E5A" w:rsidP="005F4DBA">
      <w:pPr>
        <w:pStyle w:val="ListParagraph"/>
        <w:numPr>
          <w:ilvl w:val="0"/>
          <w:numId w:val="19"/>
        </w:numPr>
        <w:rPr>
          <w:lang w:val="sr-Cyrl-RS"/>
        </w:rPr>
      </w:pPr>
      <w:bookmarkStart w:id="14" w:name="_Hlk227756795"/>
      <w:r w:rsidRPr="00982A4A">
        <w:rPr>
          <w:lang w:val="sr-Cyrl-RS"/>
        </w:rPr>
        <w:t xml:space="preserve">Долазак </w:t>
      </w:r>
      <w:r w:rsidR="00542362">
        <w:rPr>
          <w:lang w:val="sr-Cyrl-RS"/>
        </w:rPr>
        <w:t>и</w:t>
      </w:r>
      <w:r w:rsidRPr="00982A4A">
        <w:rPr>
          <w:lang w:val="sr-Cyrl-RS"/>
        </w:rPr>
        <w:t>звршиоца, идентификацију и верификацију са одговорним лицем Наручиоца;</w:t>
      </w:r>
    </w:p>
    <w:p w14:paraId="4EA1BBB3" w14:textId="77777777" w:rsidR="00D90E5A" w:rsidRPr="00982A4A" w:rsidRDefault="00D90E5A" w:rsidP="005F4DBA">
      <w:pPr>
        <w:pStyle w:val="ListParagraph"/>
        <w:numPr>
          <w:ilvl w:val="0"/>
          <w:numId w:val="19"/>
        </w:numPr>
        <w:rPr>
          <w:lang w:val="sr-Cyrl-RS"/>
        </w:rPr>
      </w:pPr>
      <w:r w:rsidRPr="00982A4A">
        <w:rPr>
          <w:lang w:val="sr-Cyrl-RS"/>
        </w:rPr>
        <w:t>Отварање сефа (паметног или депозитног) и преузимање новца од стране Наручиоца;</w:t>
      </w:r>
    </w:p>
    <w:p w14:paraId="2DAA90DB" w14:textId="62D26728" w:rsidR="00D90E5A" w:rsidRPr="00982A4A" w:rsidRDefault="00D90E5A" w:rsidP="005F4DBA">
      <w:pPr>
        <w:pStyle w:val="ListParagraph"/>
        <w:numPr>
          <w:ilvl w:val="0"/>
          <w:numId w:val="19"/>
        </w:numPr>
        <w:rPr>
          <w:lang w:val="sr-Cyrl-RS"/>
        </w:rPr>
      </w:pPr>
      <w:r w:rsidRPr="00982A4A">
        <w:rPr>
          <w:lang w:val="sr-Cyrl-RS"/>
        </w:rPr>
        <w:t xml:space="preserve">По потреби, предају кључа депозитног сефа и преносне </w:t>
      </w:r>
      <w:proofErr w:type="spellStart"/>
      <w:r w:rsidRPr="00982A4A">
        <w:rPr>
          <w:lang w:val="sr-Cyrl-RS"/>
        </w:rPr>
        <w:t>бројачице</w:t>
      </w:r>
      <w:proofErr w:type="spellEnd"/>
      <w:r w:rsidRPr="00982A4A">
        <w:rPr>
          <w:lang w:val="sr-Cyrl-RS"/>
        </w:rPr>
        <w:t xml:space="preserve"> од стране </w:t>
      </w:r>
      <w:r w:rsidR="00542362">
        <w:rPr>
          <w:lang w:val="sr-Cyrl-RS"/>
        </w:rPr>
        <w:t>и</w:t>
      </w:r>
      <w:r w:rsidRPr="00982A4A">
        <w:rPr>
          <w:lang w:val="sr-Cyrl-RS"/>
        </w:rPr>
        <w:t>звршиоца;</w:t>
      </w:r>
    </w:p>
    <w:p w14:paraId="0383EF57" w14:textId="77777777" w:rsidR="00D90E5A" w:rsidRPr="00982A4A" w:rsidRDefault="00D90E5A" w:rsidP="005F4DBA">
      <w:pPr>
        <w:pStyle w:val="ListParagraph"/>
        <w:numPr>
          <w:ilvl w:val="0"/>
          <w:numId w:val="19"/>
        </w:numPr>
        <w:rPr>
          <w:lang w:val="sr-Cyrl-RS"/>
        </w:rPr>
      </w:pPr>
      <w:r w:rsidRPr="00982A4A">
        <w:rPr>
          <w:lang w:val="sr-Cyrl-RS"/>
        </w:rPr>
        <w:t>Бројање и/или сортирање новца од стране Наручиоца (у зависности од изабране опције);</w:t>
      </w:r>
    </w:p>
    <w:p w14:paraId="77817E8C" w14:textId="77777777" w:rsidR="00D90E5A" w:rsidRPr="00982A4A" w:rsidRDefault="00D90E5A" w:rsidP="005F4DBA">
      <w:pPr>
        <w:pStyle w:val="ListParagraph"/>
        <w:numPr>
          <w:ilvl w:val="0"/>
          <w:numId w:val="19"/>
        </w:numPr>
        <w:rPr>
          <w:lang w:val="sr-Cyrl-RS"/>
        </w:rPr>
      </w:pPr>
      <w:r w:rsidRPr="00982A4A">
        <w:rPr>
          <w:lang w:val="sr-Cyrl-RS"/>
        </w:rPr>
        <w:t>Паковање новца и чекова у аманетне вреће и одлагање пратеће документације;</w:t>
      </w:r>
    </w:p>
    <w:p w14:paraId="3DE0A590" w14:textId="77777777" w:rsidR="00D90E5A" w:rsidRPr="00982A4A" w:rsidRDefault="00D90E5A" w:rsidP="005F4DBA">
      <w:pPr>
        <w:pStyle w:val="ListParagraph"/>
        <w:numPr>
          <w:ilvl w:val="0"/>
          <w:numId w:val="19"/>
        </w:numPr>
        <w:rPr>
          <w:lang w:val="sr-Cyrl-RS"/>
        </w:rPr>
      </w:pPr>
      <w:r w:rsidRPr="00982A4A">
        <w:rPr>
          <w:lang w:val="sr-Cyrl-RS"/>
        </w:rPr>
        <w:t>Визуелну контролу исправности пошиљке и потписивање доставнице;</w:t>
      </w:r>
    </w:p>
    <w:p w14:paraId="6E3C63F2" w14:textId="3CCC5162" w:rsidR="00D90E5A" w:rsidRPr="00982A4A" w:rsidRDefault="00D90E5A" w:rsidP="005F4DBA">
      <w:pPr>
        <w:pStyle w:val="ListParagraph"/>
        <w:numPr>
          <w:ilvl w:val="0"/>
          <w:numId w:val="19"/>
        </w:numPr>
        <w:rPr>
          <w:lang w:val="sr-Cyrl-RS"/>
        </w:rPr>
      </w:pPr>
      <w:r w:rsidRPr="00982A4A">
        <w:rPr>
          <w:lang w:val="sr-Cyrl-RS"/>
        </w:rPr>
        <w:t xml:space="preserve">Преузимање аманетних пошиљки од стране </w:t>
      </w:r>
      <w:r w:rsidR="00542362">
        <w:rPr>
          <w:lang w:val="sr-Cyrl-RS"/>
        </w:rPr>
        <w:t>и</w:t>
      </w:r>
      <w:r w:rsidRPr="00982A4A">
        <w:rPr>
          <w:lang w:val="sr-Cyrl-RS"/>
        </w:rPr>
        <w:t>звршиоца и транспорт до возила;</w:t>
      </w:r>
    </w:p>
    <w:p w14:paraId="1DD32491" w14:textId="055AED01" w:rsidR="00D90E5A" w:rsidRPr="00982A4A" w:rsidRDefault="00D90E5A" w:rsidP="005F4DBA">
      <w:pPr>
        <w:pStyle w:val="ListParagraph"/>
        <w:numPr>
          <w:ilvl w:val="0"/>
          <w:numId w:val="19"/>
        </w:numPr>
        <w:rPr>
          <w:lang w:val="sr-Cyrl-RS"/>
        </w:rPr>
      </w:pPr>
      <w:r w:rsidRPr="00982A4A">
        <w:rPr>
          <w:lang w:val="sr-Cyrl-RS"/>
        </w:rPr>
        <w:t xml:space="preserve">Обезбеђење целокупног процеса од стране </w:t>
      </w:r>
      <w:r w:rsidR="00542362">
        <w:rPr>
          <w:lang w:val="sr-Cyrl-RS"/>
        </w:rPr>
        <w:t>и</w:t>
      </w:r>
      <w:r w:rsidRPr="00982A4A">
        <w:rPr>
          <w:lang w:val="sr-Cyrl-RS"/>
        </w:rPr>
        <w:t>звршиоца.</w:t>
      </w:r>
    </w:p>
    <w:p w14:paraId="482E86A6" w14:textId="47CEF3B1" w:rsidR="00B367CE" w:rsidRPr="00982A4A" w:rsidRDefault="00B367CE" w:rsidP="005F4DBA">
      <w:pPr>
        <w:pStyle w:val="ListParagraph"/>
        <w:numPr>
          <w:ilvl w:val="0"/>
          <w:numId w:val="19"/>
        </w:numPr>
        <w:rPr>
          <w:lang w:val="sr-Cyrl-RS"/>
        </w:rPr>
      </w:pPr>
      <w:r w:rsidRPr="00982A4A">
        <w:rPr>
          <w:lang w:val="sr-Cyrl-RS"/>
        </w:rPr>
        <w:t>Организацију и реализацију транспорта аманетних пошиљки од малопродајних објеката до локација финансијских институција</w:t>
      </w:r>
      <w:r w:rsidR="00105239">
        <w:rPr>
          <w:lang w:val="sr-Cyrl-RS"/>
        </w:rPr>
        <w:t>/кеш центре</w:t>
      </w:r>
      <w:r w:rsidRPr="00982A4A">
        <w:rPr>
          <w:lang w:val="sr-Cyrl-RS"/>
        </w:rPr>
        <w:t>;</w:t>
      </w:r>
    </w:p>
    <w:p w14:paraId="3BF05C15" w14:textId="5428E9EC" w:rsidR="00B367CE" w:rsidRPr="00982A4A" w:rsidRDefault="00B367CE" w:rsidP="005F4DBA">
      <w:pPr>
        <w:pStyle w:val="ListParagraph"/>
        <w:numPr>
          <w:ilvl w:val="0"/>
          <w:numId w:val="19"/>
        </w:numPr>
        <w:rPr>
          <w:lang w:val="sr-Cyrl-RS"/>
        </w:rPr>
      </w:pPr>
      <w:r w:rsidRPr="00982A4A">
        <w:rPr>
          <w:lang w:val="sr-Cyrl-RS"/>
        </w:rPr>
        <w:t xml:space="preserve">Планирање рута и број потребних заустављања ради предаје у </w:t>
      </w:r>
      <w:r w:rsidR="00982A4A" w:rsidRPr="00982A4A">
        <w:rPr>
          <w:lang w:val="sr-Cyrl-RS"/>
        </w:rPr>
        <w:t>финансијске</w:t>
      </w:r>
      <w:r w:rsidRPr="00982A4A">
        <w:rPr>
          <w:lang w:val="sr-Cyrl-RS"/>
        </w:rPr>
        <w:t xml:space="preserve"> институције</w:t>
      </w:r>
      <w:r w:rsidR="00105239">
        <w:rPr>
          <w:lang w:val="sr-Cyrl-RS"/>
        </w:rPr>
        <w:t>/кеш центре</w:t>
      </w:r>
      <w:r w:rsidRPr="00982A4A">
        <w:rPr>
          <w:lang w:val="sr-Cyrl-RS"/>
        </w:rPr>
        <w:t xml:space="preserve"> у складу са динамиком из Прилога 2</w:t>
      </w:r>
      <w:r w:rsidR="00542362">
        <w:rPr>
          <w:lang w:val="sr-Cyrl-RS"/>
        </w:rPr>
        <w:t>;</w:t>
      </w:r>
      <w:r w:rsidRPr="00982A4A">
        <w:rPr>
          <w:lang w:val="sr-Cyrl-RS"/>
        </w:rPr>
        <w:t xml:space="preserve"> </w:t>
      </w:r>
    </w:p>
    <w:p w14:paraId="0F0959F0" w14:textId="77777777" w:rsidR="00B367CE" w:rsidRPr="00982A4A" w:rsidRDefault="00B367CE" w:rsidP="005F4DBA">
      <w:pPr>
        <w:pStyle w:val="ListParagraph"/>
        <w:numPr>
          <w:ilvl w:val="0"/>
          <w:numId w:val="19"/>
        </w:numPr>
        <w:rPr>
          <w:lang w:val="sr-Cyrl-RS"/>
        </w:rPr>
      </w:pPr>
      <w:r w:rsidRPr="00982A4A">
        <w:rPr>
          <w:lang w:val="sr-Cyrl-RS"/>
        </w:rPr>
        <w:t xml:space="preserve">Обезбеђење пошиљки током транспорт у складу са важећим прописима; </w:t>
      </w:r>
    </w:p>
    <w:p w14:paraId="74CC0A86" w14:textId="19DDEB7C" w:rsidR="00B367CE" w:rsidRPr="00982A4A" w:rsidRDefault="00B367CE" w:rsidP="005F4DBA">
      <w:pPr>
        <w:pStyle w:val="ListParagraph"/>
        <w:numPr>
          <w:ilvl w:val="0"/>
          <w:numId w:val="19"/>
        </w:numPr>
        <w:rPr>
          <w:lang w:val="sr-Cyrl-RS"/>
        </w:rPr>
      </w:pPr>
      <w:r w:rsidRPr="00982A4A">
        <w:rPr>
          <w:lang w:val="sr-Cyrl-RS"/>
        </w:rPr>
        <w:t>Предају аманетних пошиљки овлашћеним лицима финансијских институција</w:t>
      </w:r>
      <w:r w:rsidR="005B0E1A">
        <w:rPr>
          <w:lang w:val="sr-Latn-RS"/>
        </w:rPr>
        <w:t>/</w:t>
      </w:r>
      <w:r w:rsidR="005B0E1A">
        <w:rPr>
          <w:lang w:val="sr-Cyrl-RS"/>
        </w:rPr>
        <w:t>кеш центара</w:t>
      </w:r>
      <w:r w:rsidRPr="00982A4A">
        <w:rPr>
          <w:lang w:val="sr-Cyrl-RS"/>
        </w:rPr>
        <w:t xml:space="preserve"> у складу са њиховим процедурама;</w:t>
      </w:r>
    </w:p>
    <w:p w14:paraId="52BCBBAD" w14:textId="0EA1A9CA" w:rsidR="00B367CE" w:rsidRPr="00982A4A" w:rsidRDefault="00B367CE" w:rsidP="005F4DBA">
      <w:pPr>
        <w:pStyle w:val="ListParagraph"/>
        <w:numPr>
          <w:ilvl w:val="0"/>
          <w:numId w:val="19"/>
        </w:numPr>
        <w:rPr>
          <w:lang w:val="sr-Cyrl-RS"/>
        </w:rPr>
      </w:pPr>
      <w:r w:rsidRPr="00982A4A">
        <w:rPr>
          <w:lang w:val="sr-Cyrl-RS"/>
        </w:rPr>
        <w:t>Преузимање оверене документације и достављање Наручиоцу приликом наредне реализације Стоп;</w:t>
      </w:r>
    </w:p>
    <w:p w14:paraId="2D78C593" w14:textId="77777777" w:rsidR="00B367CE" w:rsidRPr="00982A4A" w:rsidRDefault="00B367CE" w:rsidP="005F4DBA">
      <w:pPr>
        <w:pStyle w:val="ListParagraph"/>
        <w:numPr>
          <w:ilvl w:val="0"/>
          <w:numId w:val="19"/>
        </w:numPr>
        <w:rPr>
          <w:lang w:val="sr-Cyrl-RS"/>
        </w:rPr>
      </w:pPr>
      <w:r w:rsidRPr="00982A4A">
        <w:rPr>
          <w:lang w:val="sr-Cyrl-RS"/>
        </w:rPr>
        <w:t>Евидентирање времена и места предаје пошиљки</w:t>
      </w:r>
      <w:bookmarkEnd w:id="14"/>
      <w:r w:rsidRPr="00982A4A">
        <w:rPr>
          <w:lang w:val="sr-Cyrl-RS"/>
        </w:rPr>
        <w:t>.</w:t>
      </w:r>
    </w:p>
    <w:p w14:paraId="0D405732" w14:textId="0C42EF05" w:rsidR="00D90E5A" w:rsidRPr="00982A4A" w:rsidRDefault="00D90E5A" w:rsidP="00D90E5A">
      <w:pPr>
        <w:rPr>
          <w:lang w:val="sr-Cyrl-RS"/>
        </w:rPr>
      </w:pPr>
      <w:r w:rsidRPr="00982A4A">
        <w:rPr>
          <w:lang w:val="sr-Cyrl-RS"/>
        </w:rPr>
        <w:t xml:space="preserve">Максимално задржавање </w:t>
      </w:r>
      <w:r w:rsidR="00542362">
        <w:rPr>
          <w:lang w:val="sr-Cyrl-RS"/>
        </w:rPr>
        <w:t>и</w:t>
      </w:r>
      <w:r w:rsidRPr="00982A4A">
        <w:rPr>
          <w:lang w:val="sr-Cyrl-RS"/>
        </w:rPr>
        <w:t xml:space="preserve">звршиоца на </w:t>
      </w:r>
      <w:r w:rsidR="00982A4A" w:rsidRPr="00982A4A">
        <w:rPr>
          <w:lang w:val="sr-Cyrl-RS"/>
        </w:rPr>
        <w:t>малопродајном</w:t>
      </w:r>
      <w:r w:rsidR="00B367CE" w:rsidRPr="00982A4A">
        <w:rPr>
          <w:lang w:val="sr-Cyrl-RS"/>
        </w:rPr>
        <w:t xml:space="preserve"> </w:t>
      </w:r>
      <w:r w:rsidRPr="00982A4A">
        <w:rPr>
          <w:lang w:val="sr-Cyrl-RS"/>
        </w:rPr>
        <w:t>објекту:</w:t>
      </w:r>
    </w:p>
    <w:p w14:paraId="785DD4E1" w14:textId="2DFBF1B8" w:rsidR="00D90E5A" w:rsidRPr="00982A4A" w:rsidRDefault="00D90E5A" w:rsidP="005F4DBA">
      <w:pPr>
        <w:pStyle w:val="ListParagraph"/>
        <w:numPr>
          <w:ilvl w:val="0"/>
          <w:numId w:val="20"/>
        </w:numPr>
        <w:jc w:val="left"/>
        <w:rPr>
          <w:lang w:val="sr-Cyrl-RS"/>
        </w:rPr>
      </w:pPr>
      <w:r w:rsidRPr="00982A4A">
        <w:rPr>
          <w:lang w:val="sr-Cyrl-RS"/>
        </w:rPr>
        <w:t>до 15 минута (паметни сеф</w:t>
      </w:r>
      <w:r w:rsidR="004F756E" w:rsidRPr="00982A4A">
        <w:rPr>
          <w:lang w:val="sr-Cyrl-RS"/>
        </w:rPr>
        <w:t xml:space="preserve"> – </w:t>
      </w:r>
      <w:proofErr w:type="spellStart"/>
      <w:r w:rsidR="004F756E" w:rsidRPr="00982A4A">
        <w:rPr>
          <w:lang w:val="sr-Cyrl-RS"/>
        </w:rPr>
        <w:t>несортиран</w:t>
      </w:r>
      <w:proofErr w:type="spellEnd"/>
      <w:r w:rsidR="004F756E" w:rsidRPr="00982A4A">
        <w:rPr>
          <w:lang w:val="sr-Cyrl-RS"/>
        </w:rPr>
        <w:t xml:space="preserve"> новац</w:t>
      </w:r>
      <w:r w:rsidR="000F0032">
        <w:rPr>
          <w:lang w:val="sr-Cyrl-RS"/>
        </w:rPr>
        <w:t xml:space="preserve"> са </w:t>
      </w:r>
      <w:proofErr w:type="spellStart"/>
      <w:r w:rsidR="000F0032">
        <w:rPr>
          <w:lang w:val="sr-Cyrl-RS"/>
        </w:rPr>
        <w:t>предвиђеном</w:t>
      </w:r>
      <w:proofErr w:type="spellEnd"/>
      <w:r w:rsidR="000F0032">
        <w:rPr>
          <w:lang w:val="sr-Cyrl-RS"/>
        </w:rPr>
        <w:t xml:space="preserve"> фреквенцијом прикупљања од 2 пута недељно</w:t>
      </w:r>
      <w:r w:rsidRPr="00982A4A">
        <w:rPr>
          <w:lang w:val="sr-Cyrl-RS"/>
        </w:rPr>
        <w:t>);</w:t>
      </w:r>
    </w:p>
    <w:p w14:paraId="42BCB306" w14:textId="1C31D23B" w:rsidR="00D90E5A" w:rsidRPr="00982A4A" w:rsidRDefault="00D90E5A" w:rsidP="005F4DBA">
      <w:pPr>
        <w:pStyle w:val="ListParagraph"/>
        <w:numPr>
          <w:ilvl w:val="0"/>
          <w:numId w:val="20"/>
        </w:numPr>
        <w:jc w:val="left"/>
        <w:rPr>
          <w:lang w:val="sr-Cyrl-RS"/>
        </w:rPr>
      </w:pPr>
      <w:r w:rsidRPr="00982A4A">
        <w:rPr>
          <w:lang w:val="sr-Cyrl-RS"/>
        </w:rPr>
        <w:t>до</w:t>
      </w:r>
      <w:r w:rsidR="004F756E" w:rsidRPr="00982A4A">
        <w:rPr>
          <w:lang w:val="sr-Cyrl-RS"/>
        </w:rPr>
        <w:t xml:space="preserve"> </w:t>
      </w:r>
      <w:r w:rsidR="001E1262" w:rsidRPr="00982A4A">
        <w:rPr>
          <w:lang w:val="sr-Cyrl-RS"/>
        </w:rPr>
        <w:t>2</w:t>
      </w:r>
      <w:r w:rsidRPr="00982A4A">
        <w:rPr>
          <w:lang w:val="sr-Cyrl-RS"/>
        </w:rPr>
        <w:t xml:space="preserve">0 минута (депозитни сеф – </w:t>
      </w:r>
      <w:proofErr w:type="spellStart"/>
      <w:r w:rsidR="004F756E" w:rsidRPr="00982A4A">
        <w:rPr>
          <w:lang w:val="sr-Cyrl-RS"/>
        </w:rPr>
        <w:t>несортиран</w:t>
      </w:r>
      <w:proofErr w:type="spellEnd"/>
      <w:r w:rsidR="004F756E" w:rsidRPr="00982A4A">
        <w:rPr>
          <w:lang w:val="sr-Cyrl-RS"/>
        </w:rPr>
        <w:t xml:space="preserve"> новац/без </w:t>
      </w:r>
      <w:r w:rsidRPr="00982A4A">
        <w:rPr>
          <w:lang w:val="sr-Cyrl-RS"/>
        </w:rPr>
        <w:t>бројањ</w:t>
      </w:r>
      <w:r w:rsidR="004F756E" w:rsidRPr="00982A4A">
        <w:rPr>
          <w:lang w:val="sr-Cyrl-RS"/>
        </w:rPr>
        <w:t>а и</w:t>
      </w:r>
      <w:r w:rsidR="00C56FC6" w:rsidRPr="00982A4A">
        <w:rPr>
          <w:lang w:val="sr-Cyrl-RS"/>
        </w:rPr>
        <w:t xml:space="preserve"> сортирања</w:t>
      </w:r>
      <w:r w:rsidR="004F756E" w:rsidRPr="00982A4A">
        <w:rPr>
          <w:lang w:val="sr-Cyrl-RS"/>
        </w:rPr>
        <w:t xml:space="preserve"> на малопродајном објекту</w:t>
      </w:r>
      <w:r w:rsidR="000F0032" w:rsidRPr="000F0032">
        <w:rPr>
          <w:lang w:val="ru-RU"/>
        </w:rPr>
        <w:t xml:space="preserve"> </w:t>
      </w:r>
      <w:r w:rsidR="000F0032">
        <w:rPr>
          <w:lang w:val="sr-Cyrl-RS"/>
        </w:rPr>
        <w:t>са предвиђеном фреквенцијом прикупљања од 5 пута недељно</w:t>
      </w:r>
      <w:r w:rsidRPr="00982A4A">
        <w:rPr>
          <w:lang w:val="sr-Cyrl-RS"/>
        </w:rPr>
        <w:t>);</w:t>
      </w:r>
    </w:p>
    <w:p w14:paraId="5C2CCD9C" w14:textId="20894D5B" w:rsidR="00D90E5A" w:rsidRPr="00982A4A" w:rsidRDefault="00D90E5A" w:rsidP="005F4DBA">
      <w:pPr>
        <w:pStyle w:val="ListParagraph"/>
        <w:numPr>
          <w:ilvl w:val="0"/>
          <w:numId w:val="20"/>
        </w:numPr>
        <w:jc w:val="left"/>
        <w:rPr>
          <w:lang w:val="sr-Cyrl-RS"/>
        </w:rPr>
      </w:pPr>
      <w:r w:rsidRPr="00982A4A">
        <w:rPr>
          <w:lang w:val="sr-Cyrl-RS"/>
        </w:rPr>
        <w:t>до 4</w:t>
      </w:r>
      <w:r w:rsidR="00F9791C" w:rsidRPr="00982A4A">
        <w:rPr>
          <w:lang w:val="sr-Cyrl-RS"/>
        </w:rPr>
        <w:t>0</w:t>
      </w:r>
      <w:r w:rsidRPr="00982A4A">
        <w:rPr>
          <w:lang w:val="sr-Cyrl-RS"/>
        </w:rPr>
        <w:t xml:space="preserve"> минута (депозитни сеф – </w:t>
      </w:r>
      <w:r w:rsidR="004F756E" w:rsidRPr="00982A4A">
        <w:rPr>
          <w:lang w:val="sr-Cyrl-RS"/>
        </w:rPr>
        <w:t>сортиран новац/</w:t>
      </w:r>
      <w:r w:rsidRPr="00982A4A">
        <w:rPr>
          <w:lang w:val="sr-Cyrl-RS"/>
        </w:rPr>
        <w:t>бројање и сортирање</w:t>
      </w:r>
      <w:r w:rsidR="004F756E" w:rsidRPr="00982A4A">
        <w:rPr>
          <w:lang w:val="sr-Cyrl-RS"/>
        </w:rPr>
        <w:t xml:space="preserve"> на малопродајном објекту</w:t>
      </w:r>
      <w:r w:rsidR="000F0032">
        <w:rPr>
          <w:lang w:val="sr-Cyrl-RS"/>
        </w:rPr>
        <w:t xml:space="preserve"> са предвиђеном фреквенцијом прикупљања од 5 пута недељно</w:t>
      </w:r>
      <w:r w:rsidRPr="00982A4A">
        <w:rPr>
          <w:lang w:val="sr-Cyrl-RS"/>
        </w:rPr>
        <w:t xml:space="preserve">). </w:t>
      </w:r>
    </w:p>
    <w:p w14:paraId="3DD8D11C" w14:textId="77777777" w:rsidR="00D90E5A" w:rsidRPr="00982A4A" w:rsidRDefault="00D90E5A" w:rsidP="00D90E5A">
      <w:pPr>
        <w:rPr>
          <w:lang w:val="sr-Cyrl-RS"/>
        </w:rPr>
      </w:pPr>
      <w:r w:rsidRPr="00982A4A">
        <w:rPr>
          <w:lang w:val="sr-Cyrl-RS"/>
        </w:rPr>
        <w:t>Наручилац посебним упутством регулише поступање у случају инцидената.</w:t>
      </w:r>
    </w:p>
    <w:p w14:paraId="41DAE72E" w14:textId="77777777" w:rsidR="00D90E5A" w:rsidRPr="00982A4A" w:rsidRDefault="00D90E5A" w:rsidP="00D90E5A">
      <w:pPr>
        <w:rPr>
          <w:lang w:val="sr-Cyrl-RS"/>
        </w:rPr>
      </w:pPr>
      <w:r w:rsidRPr="00982A4A">
        <w:rPr>
          <w:lang w:val="sr-Cyrl-RS"/>
        </w:rPr>
        <w:t>Извршилац је дужан да се придржава процедура финансијских институција за пријем пошиљки.</w:t>
      </w:r>
    </w:p>
    <w:p w14:paraId="6763CD48" w14:textId="0F53D5D6" w:rsidR="00E13D60" w:rsidRPr="00982A4A" w:rsidRDefault="00283D96" w:rsidP="005F4DBA">
      <w:pPr>
        <w:pStyle w:val="Heading1"/>
        <w:numPr>
          <w:ilvl w:val="1"/>
          <w:numId w:val="14"/>
        </w:numPr>
        <w:spacing w:line="276" w:lineRule="auto"/>
        <w:rPr>
          <w:rFonts w:eastAsia="Times New Roman" w:cs="Arial"/>
          <w:b w:val="0"/>
          <w:noProof/>
          <w:lang w:val="sr-Cyrl-RS"/>
        </w:rPr>
      </w:pPr>
      <w:bookmarkStart w:id="15" w:name="_Toc228272456"/>
      <w:r>
        <w:rPr>
          <w:rFonts w:cs="Arial"/>
          <w:lang w:val="sr-Cyrl-RS"/>
        </w:rPr>
        <w:t>Партија 2</w:t>
      </w:r>
      <w:r w:rsidR="005A5317" w:rsidRPr="00982A4A">
        <w:rPr>
          <w:rFonts w:cs="Arial"/>
          <w:lang w:val="sr-Cyrl-RS"/>
        </w:rPr>
        <w:t xml:space="preserve"> </w:t>
      </w:r>
      <w:r w:rsidR="00BC6B75" w:rsidRPr="00982A4A">
        <w:rPr>
          <w:rFonts w:cs="Arial"/>
          <w:lang w:val="sr-Cyrl-RS"/>
        </w:rPr>
        <w:t xml:space="preserve">- </w:t>
      </w:r>
      <w:r w:rsidR="00E13D60" w:rsidRPr="00982A4A">
        <w:rPr>
          <w:rFonts w:cs="Arial"/>
          <w:lang w:val="sr-Cyrl-RS"/>
        </w:rPr>
        <w:t>Бројање</w:t>
      </w:r>
      <w:r w:rsidR="00E13D60" w:rsidRPr="00982A4A">
        <w:rPr>
          <w:rFonts w:eastAsia="Times New Roman" w:cs="Arial"/>
          <w:b w:val="0"/>
          <w:noProof/>
          <w:lang w:val="sr-Cyrl-RS"/>
        </w:rPr>
        <w:t xml:space="preserve"> </w:t>
      </w:r>
      <w:r w:rsidR="00E13D60" w:rsidRPr="00982A4A">
        <w:rPr>
          <w:rFonts w:eastAsia="Times New Roman" w:cs="Arial"/>
          <w:noProof/>
          <w:lang w:val="sr-Cyrl-RS"/>
        </w:rPr>
        <w:t>и сортирање новца у кеш центру и предаја у финансијске институције</w:t>
      </w:r>
      <w:bookmarkEnd w:id="15"/>
      <w:r w:rsidR="00E13D60" w:rsidRPr="00982A4A">
        <w:rPr>
          <w:rFonts w:eastAsia="Times New Roman" w:cs="Arial"/>
          <w:noProof/>
          <w:lang w:val="sr-Cyrl-RS"/>
        </w:rPr>
        <w:t xml:space="preserve"> </w:t>
      </w:r>
    </w:p>
    <w:p w14:paraId="7AC73CE9" w14:textId="77777777" w:rsidR="00E13D60" w:rsidRPr="00982A4A" w:rsidRDefault="00E13D60" w:rsidP="00F71832">
      <w:pPr>
        <w:rPr>
          <w:rFonts w:eastAsia="Times New Roman" w:cs="Arial"/>
          <w:lang w:val="sr-Cyrl-RS"/>
        </w:rPr>
      </w:pPr>
      <w:r w:rsidRPr="00982A4A">
        <w:rPr>
          <w:rFonts w:eastAsia="Times New Roman" w:cs="Arial"/>
          <w:lang w:val="sr-Cyrl-RS"/>
        </w:rPr>
        <w:t>Услуга обухвата:</w:t>
      </w:r>
    </w:p>
    <w:p w14:paraId="4878BD37" w14:textId="7B7DAC8A" w:rsidR="00BA2019" w:rsidRPr="00982A4A" w:rsidRDefault="00E13D60" w:rsidP="005F4DBA">
      <w:pPr>
        <w:pStyle w:val="ListParagraph"/>
        <w:numPr>
          <w:ilvl w:val="0"/>
          <w:numId w:val="16"/>
        </w:numPr>
        <w:spacing w:before="0" w:after="0"/>
        <w:rPr>
          <w:rFonts w:eastAsia="Times New Roman" w:cs="Arial"/>
          <w:lang w:val="sr-Cyrl-RS"/>
        </w:rPr>
      </w:pPr>
      <w:r w:rsidRPr="00982A4A">
        <w:rPr>
          <w:rFonts w:eastAsia="Times New Roman" w:cs="Arial"/>
          <w:lang w:val="sr-Cyrl-RS"/>
        </w:rPr>
        <w:t xml:space="preserve">Пријем аманетних пошиљки </w:t>
      </w:r>
      <w:r w:rsidR="00D971E9" w:rsidRPr="00982A4A">
        <w:rPr>
          <w:rFonts w:eastAsia="Times New Roman" w:cs="Arial"/>
          <w:lang w:val="sr-Cyrl-RS"/>
        </w:rPr>
        <w:t xml:space="preserve">уз контролу интегритета аманетних </w:t>
      </w:r>
      <w:r w:rsidR="00F91302">
        <w:rPr>
          <w:rFonts w:eastAsia="Times New Roman" w:cs="Arial"/>
          <w:lang w:val="sr-Cyrl-RS"/>
        </w:rPr>
        <w:t>кеса</w:t>
      </w:r>
      <w:r w:rsidR="00D971E9" w:rsidRPr="00982A4A">
        <w:rPr>
          <w:rFonts w:eastAsia="Times New Roman" w:cs="Arial"/>
          <w:lang w:val="sr-Cyrl-RS"/>
        </w:rPr>
        <w:t xml:space="preserve"> </w:t>
      </w:r>
      <w:r w:rsidRPr="00982A4A">
        <w:rPr>
          <w:rFonts w:eastAsia="Times New Roman" w:cs="Arial"/>
          <w:lang w:val="sr-Cyrl-RS"/>
        </w:rPr>
        <w:t>од</w:t>
      </w:r>
      <w:r w:rsidR="00D971E9" w:rsidRPr="00982A4A">
        <w:rPr>
          <w:rFonts w:eastAsia="Times New Roman" w:cs="Arial"/>
          <w:lang w:val="sr-Cyrl-RS"/>
        </w:rPr>
        <w:t xml:space="preserve"> стране</w:t>
      </w:r>
      <w:r w:rsidRPr="00982A4A">
        <w:rPr>
          <w:rFonts w:eastAsia="Times New Roman" w:cs="Arial"/>
          <w:lang w:val="sr-Cyrl-RS"/>
        </w:rPr>
        <w:t xml:space="preserve"> </w:t>
      </w:r>
      <w:r w:rsidR="003A53A5">
        <w:rPr>
          <w:rFonts w:eastAsia="Times New Roman" w:cs="Arial"/>
          <w:lang w:val="sr-Cyrl-RS"/>
        </w:rPr>
        <w:t>и</w:t>
      </w:r>
      <w:r w:rsidR="00DF4737" w:rsidRPr="00982A4A">
        <w:rPr>
          <w:rFonts w:eastAsia="Times New Roman" w:cs="Arial"/>
          <w:lang w:val="sr-Cyrl-RS"/>
        </w:rPr>
        <w:t>звршиоца;</w:t>
      </w:r>
    </w:p>
    <w:p w14:paraId="5AFFC983" w14:textId="77777777" w:rsidR="00E13D60" w:rsidRPr="00982A4A" w:rsidRDefault="00E13D60" w:rsidP="005F4DBA">
      <w:pPr>
        <w:pStyle w:val="ListParagraph"/>
        <w:numPr>
          <w:ilvl w:val="0"/>
          <w:numId w:val="16"/>
        </w:numPr>
        <w:spacing w:before="0" w:after="0"/>
        <w:rPr>
          <w:rFonts w:eastAsia="Times New Roman" w:cs="Arial"/>
          <w:lang w:val="sr-Cyrl-RS"/>
        </w:rPr>
      </w:pPr>
      <w:r w:rsidRPr="00982A4A">
        <w:rPr>
          <w:rFonts w:eastAsia="Times New Roman" w:cs="Arial"/>
          <w:lang w:val="sr-Cyrl-RS"/>
        </w:rPr>
        <w:t>Бројање, сортирање и паковање готовог новца и чекова у кеш центру у складу са захтевима финансијских институција</w:t>
      </w:r>
      <w:r w:rsidR="00DF4737" w:rsidRPr="00982A4A">
        <w:rPr>
          <w:rFonts w:eastAsia="Times New Roman" w:cs="Arial"/>
          <w:lang w:val="sr-Cyrl-RS"/>
        </w:rPr>
        <w:t>;</w:t>
      </w:r>
      <w:r w:rsidRPr="00982A4A">
        <w:rPr>
          <w:rFonts w:eastAsia="Times New Roman" w:cs="Arial"/>
          <w:lang w:val="sr-Cyrl-RS"/>
        </w:rPr>
        <w:t xml:space="preserve"> </w:t>
      </w:r>
    </w:p>
    <w:p w14:paraId="21E27AF6" w14:textId="77777777" w:rsidR="00D971E9" w:rsidRPr="00982A4A" w:rsidRDefault="00D971E9" w:rsidP="005F4DBA">
      <w:pPr>
        <w:pStyle w:val="ListParagraph"/>
        <w:numPr>
          <w:ilvl w:val="0"/>
          <w:numId w:val="16"/>
        </w:numPr>
        <w:spacing w:before="0" w:after="0"/>
        <w:rPr>
          <w:rFonts w:eastAsia="Times New Roman" w:cs="Arial"/>
          <w:lang w:val="sr-Cyrl-RS"/>
        </w:rPr>
      </w:pPr>
      <w:r w:rsidRPr="00982A4A">
        <w:rPr>
          <w:rFonts w:eastAsia="Times New Roman" w:cs="Arial"/>
          <w:lang w:val="sr-Cyrl-RS"/>
        </w:rPr>
        <w:t>Раздвајање новца по малопродајним објектима и уз обезбеђење трасабилности пошиљки;</w:t>
      </w:r>
    </w:p>
    <w:p w14:paraId="0893F714" w14:textId="6F27BF0F" w:rsidR="00E13D60" w:rsidRPr="00982A4A" w:rsidRDefault="00E13D60" w:rsidP="005F4DBA">
      <w:pPr>
        <w:pStyle w:val="ListParagraph"/>
        <w:numPr>
          <w:ilvl w:val="0"/>
          <w:numId w:val="16"/>
        </w:numPr>
        <w:spacing w:before="0" w:after="0"/>
        <w:rPr>
          <w:rFonts w:eastAsia="Times New Roman" w:cs="Arial"/>
          <w:lang w:val="sr-Cyrl-RS"/>
        </w:rPr>
      </w:pPr>
      <w:r w:rsidRPr="00982A4A">
        <w:rPr>
          <w:rFonts w:eastAsia="Times New Roman" w:cs="Arial"/>
          <w:lang w:val="sr-Cyrl-RS"/>
        </w:rPr>
        <w:t>Предаја обрађеног</w:t>
      </w:r>
      <w:r w:rsidR="00DF4737" w:rsidRPr="00982A4A">
        <w:rPr>
          <w:rFonts w:eastAsia="Times New Roman" w:cs="Arial"/>
          <w:lang w:val="sr-Cyrl-RS"/>
        </w:rPr>
        <w:t xml:space="preserve"> и</w:t>
      </w:r>
      <w:r w:rsidRPr="00982A4A">
        <w:rPr>
          <w:rFonts w:eastAsia="Times New Roman" w:cs="Arial"/>
          <w:lang w:val="sr-Cyrl-RS"/>
        </w:rPr>
        <w:t xml:space="preserve"> </w:t>
      </w:r>
      <w:r w:rsidR="00DF4737" w:rsidRPr="00982A4A">
        <w:rPr>
          <w:rFonts w:eastAsia="Times New Roman" w:cs="Arial"/>
          <w:lang w:val="sr-Cyrl-RS"/>
        </w:rPr>
        <w:t>сортираног</w:t>
      </w:r>
      <w:r w:rsidRPr="00982A4A">
        <w:rPr>
          <w:rFonts w:eastAsia="Times New Roman" w:cs="Arial"/>
          <w:lang w:val="sr-Cyrl-RS"/>
        </w:rPr>
        <w:t xml:space="preserve"> готовог новца и чекова </w:t>
      </w:r>
      <w:bookmarkStart w:id="16" w:name="_Hlk223682394"/>
      <w:r w:rsidRPr="00982A4A">
        <w:rPr>
          <w:rFonts w:eastAsia="Times New Roman" w:cs="Arial"/>
          <w:lang w:val="sr-Cyrl-RS"/>
        </w:rPr>
        <w:t xml:space="preserve">на локације финансијских институција одређене од стране Наручиоца у складу са </w:t>
      </w:r>
      <w:r w:rsidR="006915F6" w:rsidRPr="00982A4A">
        <w:rPr>
          <w:rFonts w:eastAsia="Times New Roman" w:cs="Arial"/>
          <w:lang w:val="sr-Cyrl-RS"/>
        </w:rPr>
        <w:fldChar w:fldCharType="begin"/>
      </w:r>
      <w:r w:rsidR="006915F6" w:rsidRPr="00982A4A">
        <w:rPr>
          <w:rFonts w:eastAsia="Times New Roman" w:cs="Arial"/>
          <w:lang w:val="sr-Cyrl-RS"/>
        </w:rPr>
        <w:instrText xml:space="preserve"> REF _Ref225847318 \w \h </w:instrText>
      </w:r>
      <w:r w:rsidR="005F4DBA">
        <w:rPr>
          <w:rFonts w:eastAsia="Times New Roman" w:cs="Arial"/>
          <w:lang w:val="sr-Cyrl-RS"/>
        </w:rPr>
        <w:instrText xml:space="preserve"> \* MERGEFORMAT </w:instrText>
      </w:r>
      <w:r w:rsidR="006915F6" w:rsidRPr="00982A4A">
        <w:rPr>
          <w:rFonts w:eastAsia="Times New Roman" w:cs="Arial"/>
          <w:lang w:val="sr-Cyrl-RS"/>
        </w:rPr>
      </w:r>
      <w:r w:rsidR="006915F6" w:rsidRPr="00982A4A">
        <w:rPr>
          <w:rFonts w:eastAsia="Times New Roman" w:cs="Arial"/>
          <w:lang w:val="sr-Cyrl-RS"/>
        </w:rPr>
        <w:fldChar w:fldCharType="separate"/>
      </w:r>
      <w:r w:rsidR="006915F6" w:rsidRPr="00982A4A">
        <w:rPr>
          <w:rFonts w:eastAsia="Times New Roman" w:cs="Arial"/>
          <w:lang w:val="sr-Cyrl-RS"/>
        </w:rPr>
        <w:t>Прилогом 2</w:t>
      </w:r>
      <w:r w:rsidR="006915F6" w:rsidRPr="00982A4A">
        <w:rPr>
          <w:rFonts w:eastAsia="Times New Roman" w:cs="Arial"/>
          <w:lang w:val="sr-Cyrl-RS"/>
        </w:rPr>
        <w:fldChar w:fldCharType="end"/>
      </w:r>
      <w:bookmarkEnd w:id="16"/>
      <w:r w:rsidR="00DF4737" w:rsidRPr="00982A4A">
        <w:rPr>
          <w:rFonts w:eastAsia="Times New Roman" w:cs="Arial"/>
          <w:lang w:val="sr-Cyrl-RS"/>
        </w:rPr>
        <w:t>;</w:t>
      </w:r>
    </w:p>
    <w:p w14:paraId="2F7A6739" w14:textId="77777777" w:rsidR="00E13D60" w:rsidRPr="00982A4A" w:rsidRDefault="00DF4737" w:rsidP="005F4DBA">
      <w:pPr>
        <w:pStyle w:val="ListParagraph"/>
        <w:numPr>
          <w:ilvl w:val="0"/>
          <w:numId w:val="16"/>
        </w:numPr>
        <w:spacing w:before="0" w:after="0"/>
        <w:rPr>
          <w:rFonts w:eastAsia="Times New Roman" w:cs="Arial"/>
          <w:lang w:val="sr-Cyrl-RS"/>
        </w:rPr>
      </w:pPr>
      <w:r w:rsidRPr="00982A4A">
        <w:rPr>
          <w:rFonts w:eastAsia="Times New Roman" w:cs="Arial"/>
          <w:lang w:val="sr-Cyrl-RS"/>
        </w:rPr>
        <w:t>Извештавање</w:t>
      </w:r>
      <w:r w:rsidR="00D971E9" w:rsidRPr="00982A4A">
        <w:rPr>
          <w:rFonts w:eastAsia="Times New Roman" w:cs="Arial"/>
          <w:lang w:val="sr-Cyrl-RS"/>
        </w:rPr>
        <w:t xml:space="preserve"> Наручиоца</w:t>
      </w:r>
      <w:r w:rsidRPr="00982A4A">
        <w:rPr>
          <w:rFonts w:eastAsia="Times New Roman" w:cs="Arial"/>
          <w:lang w:val="sr-Cyrl-RS"/>
        </w:rPr>
        <w:t xml:space="preserve"> </w:t>
      </w:r>
      <w:r w:rsidR="00E13D60" w:rsidRPr="00982A4A">
        <w:rPr>
          <w:rFonts w:eastAsia="Times New Roman" w:cs="Arial"/>
          <w:lang w:val="sr-Cyrl-RS"/>
        </w:rPr>
        <w:t xml:space="preserve">о извршеној обради новца по сваком малопродајном објекту појединачно, са </w:t>
      </w:r>
      <w:r w:rsidRPr="00982A4A">
        <w:rPr>
          <w:rFonts w:eastAsia="Times New Roman" w:cs="Arial"/>
          <w:lang w:val="sr-Cyrl-RS"/>
        </w:rPr>
        <w:t xml:space="preserve">детаљном </w:t>
      </w:r>
      <w:r w:rsidR="00E13D60" w:rsidRPr="00982A4A">
        <w:rPr>
          <w:rFonts w:eastAsia="Times New Roman" w:cs="Arial"/>
          <w:lang w:val="sr-Cyrl-RS"/>
        </w:rPr>
        <w:t xml:space="preserve">спецификацијом и </w:t>
      </w:r>
      <w:r w:rsidRPr="00982A4A">
        <w:rPr>
          <w:rFonts w:eastAsia="Times New Roman" w:cs="Arial"/>
          <w:lang w:val="sr-Cyrl-RS"/>
        </w:rPr>
        <w:t xml:space="preserve">подацима </w:t>
      </w:r>
      <w:r w:rsidR="00E13D60" w:rsidRPr="00982A4A">
        <w:rPr>
          <w:rFonts w:eastAsia="Times New Roman" w:cs="Arial"/>
          <w:lang w:val="sr-Cyrl-RS"/>
        </w:rPr>
        <w:t xml:space="preserve">о </w:t>
      </w:r>
      <w:r w:rsidRPr="00982A4A">
        <w:rPr>
          <w:rFonts w:eastAsia="Times New Roman" w:cs="Arial"/>
          <w:lang w:val="sr-Cyrl-RS"/>
        </w:rPr>
        <w:t>евентуалним разликам</w:t>
      </w:r>
      <w:r w:rsidR="00E13D60" w:rsidRPr="00982A4A">
        <w:rPr>
          <w:rFonts w:eastAsia="Times New Roman" w:cs="Arial"/>
          <w:lang w:val="sr-Cyrl-RS"/>
        </w:rPr>
        <w:t>а</w:t>
      </w:r>
      <w:r w:rsidRPr="00982A4A">
        <w:rPr>
          <w:rFonts w:eastAsia="Times New Roman" w:cs="Arial"/>
          <w:lang w:val="sr-Cyrl-RS"/>
        </w:rPr>
        <w:t>;</w:t>
      </w:r>
    </w:p>
    <w:p w14:paraId="05D6CEF3" w14:textId="07C397B7" w:rsidR="00D971E9" w:rsidRPr="00982A4A" w:rsidRDefault="00DF4737" w:rsidP="005F4DBA">
      <w:pPr>
        <w:pStyle w:val="ListParagraph"/>
        <w:numPr>
          <w:ilvl w:val="0"/>
          <w:numId w:val="16"/>
        </w:numPr>
        <w:spacing w:before="0" w:after="0"/>
        <w:rPr>
          <w:rFonts w:eastAsia="Times New Roman" w:cs="Arial"/>
          <w:lang w:val="sr-Cyrl-RS"/>
        </w:rPr>
      </w:pPr>
      <w:r w:rsidRPr="00982A4A">
        <w:rPr>
          <w:rFonts w:eastAsia="Times New Roman" w:cs="Arial"/>
          <w:lang w:val="sr-Cyrl-RS"/>
        </w:rPr>
        <w:t xml:space="preserve">Достављање </w:t>
      </w:r>
      <w:r w:rsidR="00E13D60" w:rsidRPr="00982A4A">
        <w:rPr>
          <w:rFonts w:eastAsia="Times New Roman" w:cs="Arial"/>
          <w:lang w:val="sr-Cyrl-RS"/>
        </w:rPr>
        <w:t xml:space="preserve">записника о </w:t>
      </w:r>
      <w:r w:rsidRPr="00982A4A">
        <w:rPr>
          <w:rFonts w:eastAsia="Times New Roman" w:cs="Arial"/>
          <w:lang w:val="sr-Cyrl-RS"/>
        </w:rPr>
        <w:t xml:space="preserve">разликама </w:t>
      </w:r>
      <w:r w:rsidR="00D971E9" w:rsidRPr="00982A4A">
        <w:rPr>
          <w:rFonts w:eastAsia="Times New Roman" w:cs="Arial"/>
          <w:lang w:val="sr-Cyrl-RS"/>
        </w:rPr>
        <w:t xml:space="preserve">у року од 24 часа од утврђивања, </w:t>
      </w:r>
      <w:r w:rsidRPr="00982A4A">
        <w:rPr>
          <w:rFonts w:eastAsia="Times New Roman" w:cs="Arial"/>
          <w:lang w:val="sr-Cyrl-RS"/>
        </w:rPr>
        <w:t>уз омогућавање увида у видео запис бројања конкретне аманетне вреће са разликама</w:t>
      </w:r>
      <w:r w:rsidR="003A53A5">
        <w:rPr>
          <w:rFonts w:eastAsia="Times New Roman" w:cs="Arial"/>
          <w:lang w:val="sr-Cyrl-RS"/>
        </w:rPr>
        <w:t>;</w:t>
      </w:r>
    </w:p>
    <w:p w14:paraId="1CCE0091" w14:textId="7E97A85D" w:rsidR="00E13D60" w:rsidRDefault="00D971E9" w:rsidP="005F4DBA">
      <w:pPr>
        <w:pStyle w:val="ListParagraph"/>
        <w:numPr>
          <w:ilvl w:val="0"/>
          <w:numId w:val="16"/>
        </w:numPr>
        <w:spacing w:before="0" w:after="0"/>
        <w:rPr>
          <w:rFonts w:eastAsia="Times New Roman" w:cs="Arial"/>
          <w:lang w:val="sr-Cyrl-RS"/>
        </w:rPr>
      </w:pPr>
      <w:r w:rsidRPr="00982A4A">
        <w:rPr>
          <w:rFonts w:eastAsia="Times New Roman" w:cs="Arial"/>
          <w:lang w:val="sr-Cyrl-RS"/>
        </w:rPr>
        <w:t>Одвајање и евидентирање сумњивих новчаница у складу са прописима НБС</w:t>
      </w:r>
      <w:r w:rsidR="006E11C7">
        <w:rPr>
          <w:rFonts w:eastAsia="Times New Roman" w:cs="Arial"/>
          <w:lang w:val="sr-Cyrl-RS"/>
        </w:rPr>
        <w:t>.</w:t>
      </w:r>
      <w:r w:rsidR="00DF4737" w:rsidRPr="00982A4A">
        <w:rPr>
          <w:rFonts w:eastAsia="Times New Roman" w:cs="Arial"/>
          <w:lang w:val="sr-Cyrl-RS"/>
        </w:rPr>
        <w:t xml:space="preserve"> </w:t>
      </w:r>
    </w:p>
    <w:p w14:paraId="1B22EC27" w14:textId="77777777" w:rsidR="003A53A5" w:rsidRPr="00982A4A" w:rsidRDefault="003A53A5" w:rsidP="00D63EBB">
      <w:pPr>
        <w:pStyle w:val="ListParagraph"/>
        <w:spacing w:before="0" w:after="0"/>
        <w:ind w:left="360"/>
        <w:rPr>
          <w:rFonts w:eastAsia="Times New Roman" w:cs="Arial"/>
          <w:noProof/>
          <w:lang w:val="sr-Cyrl-RS"/>
        </w:rPr>
      </w:pPr>
    </w:p>
    <w:p w14:paraId="25F88EAC" w14:textId="77777777" w:rsidR="00E13D60" w:rsidRPr="00982A4A" w:rsidRDefault="00E13D60" w:rsidP="00F71832">
      <w:pPr>
        <w:pStyle w:val="ListParagraph"/>
        <w:spacing w:before="0" w:after="0"/>
        <w:ind w:left="20"/>
        <w:rPr>
          <w:rFonts w:eastAsia="Times New Roman" w:cs="Arial"/>
          <w:lang w:val="sr-Cyrl-RS"/>
        </w:rPr>
      </w:pPr>
      <w:r w:rsidRPr="00982A4A">
        <w:rPr>
          <w:rFonts w:eastAsia="Times New Roman" w:cs="Arial"/>
          <w:noProof/>
          <w:lang w:val="sr-Cyrl-RS"/>
        </w:rPr>
        <w:t xml:space="preserve">Динамика </w:t>
      </w:r>
      <w:r w:rsidRPr="00982A4A">
        <w:rPr>
          <w:rFonts w:eastAsia="Times New Roman" w:cs="Arial"/>
          <w:lang w:val="sr-Cyrl-RS"/>
        </w:rPr>
        <w:t xml:space="preserve">пријема </w:t>
      </w:r>
      <w:r w:rsidRPr="00982A4A">
        <w:rPr>
          <w:rFonts w:eastAsia="Times New Roman" w:cs="Arial"/>
          <w:noProof/>
          <w:lang w:val="sr-Cyrl-RS"/>
        </w:rPr>
        <w:t>аманетних</w:t>
      </w:r>
      <w:r w:rsidRPr="00982A4A">
        <w:rPr>
          <w:rFonts w:eastAsia="Times New Roman" w:cs="Arial"/>
          <w:lang w:val="sr-Cyrl-RS"/>
        </w:rPr>
        <w:t xml:space="preserve"> пошиљки са новцем и чековима са малопродајних објеката је дефинисана у </w:t>
      </w:r>
      <w:r w:rsidR="003D446F" w:rsidRPr="00982A4A">
        <w:rPr>
          <w:rFonts w:eastAsia="Times New Roman" w:cs="Arial"/>
          <w:lang w:val="sr-Cyrl-RS"/>
        </w:rPr>
        <w:fldChar w:fldCharType="begin"/>
      </w:r>
      <w:r w:rsidR="003D446F" w:rsidRPr="00982A4A">
        <w:rPr>
          <w:rFonts w:eastAsia="Times New Roman" w:cs="Arial"/>
          <w:lang w:val="sr-Cyrl-RS"/>
        </w:rPr>
        <w:instrText xml:space="preserve"> REF _Ref225846577 \w \h </w:instrText>
      </w:r>
      <w:r w:rsidR="003D446F" w:rsidRPr="00982A4A">
        <w:rPr>
          <w:rFonts w:eastAsia="Times New Roman" w:cs="Arial"/>
          <w:lang w:val="sr-Cyrl-RS"/>
        </w:rPr>
      </w:r>
      <w:r w:rsidR="003D446F" w:rsidRPr="00982A4A">
        <w:rPr>
          <w:rFonts w:eastAsia="Times New Roman" w:cs="Arial"/>
          <w:lang w:val="sr-Cyrl-RS"/>
        </w:rPr>
        <w:fldChar w:fldCharType="separate"/>
      </w:r>
      <w:r w:rsidR="003D446F" w:rsidRPr="00982A4A">
        <w:rPr>
          <w:rFonts w:eastAsia="Times New Roman" w:cs="Arial"/>
          <w:lang w:val="sr-Cyrl-RS"/>
        </w:rPr>
        <w:t xml:space="preserve">Прилог 1 - </w:t>
      </w:r>
      <w:r w:rsidR="003D446F" w:rsidRPr="00982A4A">
        <w:rPr>
          <w:rFonts w:eastAsia="Times New Roman" w:cs="Arial"/>
          <w:lang w:val="sr-Cyrl-RS"/>
        </w:rPr>
        <w:fldChar w:fldCharType="end"/>
      </w:r>
      <w:r w:rsidR="003D446F" w:rsidRPr="00982A4A">
        <w:rPr>
          <w:rFonts w:eastAsia="Times New Roman" w:cs="Arial"/>
          <w:lang w:val="sr-Cyrl-RS"/>
        </w:rPr>
        <w:t>Списак малопродајних објеката</w:t>
      </w:r>
      <w:r w:rsidRPr="00982A4A">
        <w:rPr>
          <w:rFonts w:eastAsia="Times New Roman" w:cs="Arial"/>
          <w:lang w:val="sr-Cyrl-RS"/>
        </w:rPr>
        <w:t>.</w:t>
      </w:r>
    </w:p>
    <w:p w14:paraId="4B8627B6" w14:textId="759FF6AF" w:rsidR="00BE1A4F" w:rsidRPr="00982A4A" w:rsidRDefault="00BE1A4F" w:rsidP="00BE1A4F">
      <w:pPr>
        <w:spacing w:before="0" w:after="0"/>
        <w:rPr>
          <w:rFonts w:eastAsia="Times New Roman" w:cs="Arial"/>
          <w:lang w:val="sr-Cyrl-RS"/>
        </w:rPr>
      </w:pPr>
      <w:r w:rsidRPr="00982A4A">
        <w:rPr>
          <w:rFonts w:eastAsia="Times New Roman" w:cs="Arial"/>
          <w:lang w:val="sr-Cyrl-RS"/>
        </w:rPr>
        <w:t xml:space="preserve">Локације </w:t>
      </w:r>
      <w:r w:rsidR="003A53A5">
        <w:rPr>
          <w:rFonts w:eastAsia="Times New Roman" w:cs="Arial"/>
          <w:lang w:val="sr-Cyrl-RS"/>
        </w:rPr>
        <w:t>к</w:t>
      </w:r>
      <w:r w:rsidRPr="00982A4A">
        <w:rPr>
          <w:rFonts w:eastAsia="Times New Roman" w:cs="Arial"/>
          <w:lang w:val="sr-Cyrl-RS"/>
        </w:rPr>
        <w:t xml:space="preserve">еш центара морају бити верификоване од стране </w:t>
      </w:r>
      <w:r w:rsidR="006E11C7" w:rsidRPr="00982A4A">
        <w:rPr>
          <w:rFonts w:eastAsia="Times New Roman" w:cs="Arial"/>
          <w:lang w:val="sr-Cyrl-RS"/>
        </w:rPr>
        <w:t>Наручиоца</w:t>
      </w:r>
      <w:r w:rsidRPr="00982A4A">
        <w:rPr>
          <w:rFonts w:eastAsia="Times New Roman" w:cs="Arial"/>
          <w:lang w:val="sr-Cyrl-RS"/>
        </w:rPr>
        <w:t>.</w:t>
      </w:r>
    </w:p>
    <w:p w14:paraId="74AE590A" w14:textId="77777777" w:rsidR="008538D3" w:rsidRPr="00982A4A" w:rsidRDefault="00A214AB" w:rsidP="00BE1A4F">
      <w:pPr>
        <w:spacing w:before="0" w:after="0"/>
        <w:rPr>
          <w:rFonts w:eastAsia="Times New Roman" w:cs="Arial"/>
          <w:lang w:val="sr-Cyrl-RS"/>
        </w:rPr>
      </w:pPr>
      <w:r w:rsidRPr="00982A4A">
        <w:rPr>
          <w:rFonts w:eastAsia="Times New Roman" w:cs="Arial"/>
          <w:lang w:val="sr-Cyrl-RS"/>
        </w:rPr>
        <w:t>Извршилац је обавезан је да аманетне пошиљке преда финансијској институцији најкасније у року од 48 часова од момента преузимања</w:t>
      </w:r>
      <w:r w:rsidR="008D65C1">
        <w:rPr>
          <w:rFonts w:eastAsia="Times New Roman" w:cs="Arial"/>
          <w:lang w:val="sr-Cyrl-RS"/>
        </w:rPr>
        <w:t>.</w:t>
      </w:r>
    </w:p>
    <w:p w14:paraId="5F9AD25C" w14:textId="44D4E48B" w:rsidR="00657732" w:rsidRPr="00982A4A" w:rsidRDefault="00657732" w:rsidP="005F4DBA">
      <w:pPr>
        <w:pStyle w:val="Heading1"/>
        <w:numPr>
          <w:ilvl w:val="1"/>
          <w:numId w:val="14"/>
        </w:numPr>
        <w:spacing w:line="276" w:lineRule="auto"/>
        <w:jc w:val="left"/>
        <w:rPr>
          <w:rFonts w:eastAsia="Times New Roman" w:cs="Arial"/>
          <w:lang w:val="sr-Cyrl-RS"/>
        </w:rPr>
      </w:pPr>
      <w:bookmarkStart w:id="17" w:name="_Toc228272457"/>
      <w:r w:rsidRPr="00982A4A">
        <w:rPr>
          <w:rFonts w:cs="Arial"/>
          <w:lang w:val="sr-Cyrl-RS"/>
        </w:rPr>
        <w:t>Привремено</w:t>
      </w:r>
      <w:r w:rsidRPr="00982A4A">
        <w:rPr>
          <w:rFonts w:eastAsia="Times New Roman" w:cs="Arial"/>
          <w:lang w:val="sr-Cyrl-RS"/>
        </w:rPr>
        <w:t xml:space="preserve"> одлагање и чување аманетних пошиљки у трезору </w:t>
      </w:r>
      <w:r w:rsidR="003A53A5">
        <w:rPr>
          <w:rFonts w:eastAsia="Times New Roman" w:cs="Arial"/>
          <w:lang w:val="sr-Cyrl-RS"/>
        </w:rPr>
        <w:t>и</w:t>
      </w:r>
      <w:r w:rsidRPr="00982A4A">
        <w:rPr>
          <w:rFonts w:eastAsia="Times New Roman" w:cs="Arial"/>
          <w:lang w:val="sr-Cyrl-RS"/>
        </w:rPr>
        <w:t>звршиоца (</w:t>
      </w:r>
      <w:r w:rsidR="003A53A5">
        <w:rPr>
          <w:rFonts w:eastAsia="Times New Roman" w:cs="Arial"/>
          <w:lang w:val="sr-Cyrl-RS"/>
        </w:rPr>
        <w:t>о</w:t>
      </w:r>
      <w:r w:rsidRPr="00982A4A">
        <w:rPr>
          <w:rFonts w:eastAsia="Times New Roman" w:cs="Arial"/>
          <w:lang w:val="sr-Cyrl-RS"/>
        </w:rPr>
        <w:t>пционо)</w:t>
      </w:r>
      <w:bookmarkEnd w:id="17"/>
    </w:p>
    <w:p w14:paraId="51850BD5" w14:textId="36508EB3" w:rsidR="00657732" w:rsidRDefault="00875196" w:rsidP="00657732">
      <w:pPr>
        <w:spacing w:before="0" w:after="0"/>
        <w:rPr>
          <w:rFonts w:eastAsia="Times New Roman" w:cs="Arial"/>
          <w:lang w:val="sr-Cyrl-RS"/>
        </w:rPr>
      </w:pPr>
      <w:r w:rsidRPr="00982A4A">
        <w:rPr>
          <w:rFonts w:eastAsia="Times New Roman" w:cs="Arial"/>
          <w:lang w:val="sr-Cyrl-RS"/>
        </w:rPr>
        <w:t xml:space="preserve">У случају да није могуће извршити предају аманетних пошиљки финансијским институцијама истог дана (због радног времена, оперативних ограничења, више силе или других оправданих разлога), </w:t>
      </w:r>
      <w:r w:rsidR="003A53A5">
        <w:rPr>
          <w:rFonts w:eastAsia="Times New Roman" w:cs="Arial"/>
          <w:lang w:val="sr-Cyrl-RS"/>
        </w:rPr>
        <w:t>и</w:t>
      </w:r>
      <w:r w:rsidRPr="00982A4A">
        <w:rPr>
          <w:rFonts w:eastAsia="Times New Roman" w:cs="Arial"/>
          <w:lang w:val="sr-Cyrl-RS"/>
        </w:rPr>
        <w:t>звршилац може обезбедити услугу привременог одлагања и чувања у сопственом трезору</w:t>
      </w:r>
      <w:r w:rsidR="00657732" w:rsidRPr="00982A4A">
        <w:rPr>
          <w:rFonts w:eastAsia="Times New Roman" w:cs="Arial"/>
          <w:lang w:val="sr-Cyrl-RS"/>
        </w:rPr>
        <w:t>.</w:t>
      </w:r>
    </w:p>
    <w:p w14:paraId="417FA995" w14:textId="77777777" w:rsidR="003A53A5" w:rsidRPr="00982A4A" w:rsidRDefault="003A53A5" w:rsidP="00657732">
      <w:pPr>
        <w:spacing w:before="0" w:after="0"/>
        <w:rPr>
          <w:rFonts w:eastAsia="Times New Roman" w:cs="Arial"/>
          <w:lang w:val="sr-Cyrl-RS"/>
        </w:rPr>
      </w:pPr>
    </w:p>
    <w:p w14:paraId="7823C03E" w14:textId="4B7F3993" w:rsidR="000F4194" w:rsidRPr="00982A4A" w:rsidRDefault="00BE1A4F" w:rsidP="00657732">
      <w:pPr>
        <w:spacing w:before="0" w:after="0"/>
        <w:rPr>
          <w:rFonts w:eastAsia="Times New Roman" w:cs="Arial"/>
          <w:lang w:val="sr-Cyrl-RS"/>
        </w:rPr>
      </w:pPr>
      <w:r w:rsidRPr="00982A4A">
        <w:rPr>
          <w:rFonts w:eastAsia="Times New Roman" w:cs="Arial"/>
          <w:lang w:val="sr-Cyrl-RS"/>
        </w:rPr>
        <w:t>Л</w:t>
      </w:r>
      <w:r w:rsidR="000F4194" w:rsidRPr="00982A4A">
        <w:rPr>
          <w:rFonts w:eastAsia="Times New Roman" w:cs="Arial"/>
          <w:lang w:val="sr-Cyrl-RS"/>
        </w:rPr>
        <w:t xml:space="preserve">окације трезора </w:t>
      </w:r>
      <w:r w:rsidRPr="00982A4A">
        <w:rPr>
          <w:rFonts w:eastAsia="Times New Roman" w:cs="Arial"/>
          <w:lang w:val="sr-Cyrl-RS"/>
        </w:rPr>
        <w:t xml:space="preserve">морају бити верификоване од стране </w:t>
      </w:r>
      <w:r w:rsidR="003A53A5">
        <w:rPr>
          <w:rFonts w:eastAsia="Times New Roman" w:cs="Arial"/>
          <w:lang w:val="sr-Cyrl-RS"/>
        </w:rPr>
        <w:t>Н</w:t>
      </w:r>
      <w:r w:rsidRPr="00982A4A">
        <w:rPr>
          <w:rFonts w:eastAsia="Times New Roman" w:cs="Arial"/>
          <w:lang w:val="sr-Cyrl-RS"/>
        </w:rPr>
        <w:t>аручиоца.</w:t>
      </w:r>
    </w:p>
    <w:p w14:paraId="0E9310E0" w14:textId="77777777" w:rsidR="00657732" w:rsidRPr="00982A4A" w:rsidRDefault="00657732" w:rsidP="00657732">
      <w:pPr>
        <w:spacing w:before="0" w:after="0"/>
        <w:rPr>
          <w:rFonts w:eastAsia="Times New Roman" w:cs="Arial"/>
          <w:lang w:val="sr-Cyrl-RS"/>
        </w:rPr>
      </w:pPr>
      <w:r w:rsidRPr="00982A4A">
        <w:rPr>
          <w:rFonts w:eastAsia="Times New Roman" w:cs="Arial"/>
          <w:lang w:val="sr-Cyrl-RS"/>
        </w:rPr>
        <w:t>Услуга обухвата:</w:t>
      </w:r>
    </w:p>
    <w:p w14:paraId="3AFB08B7" w14:textId="6AD0A05B" w:rsidR="00875196" w:rsidRPr="00982A4A" w:rsidRDefault="00875196" w:rsidP="005F4DBA">
      <w:pPr>
        <w:pStyle w:val="ListParagraph"/>
        <w:numPr>
          <w:ilvl w:val="0"/>
          <w:numId w:val="16"/>
        </w:numPr>
        <w:spacing w:before="0" w:after="0"/>
        <w:rPr>
          <w:rFonts w:eastAsia="Times New Roman" w:cs="Arial"/>
          <w:lang w:val="sr-Cyrl-RS"/>
        </w:rPr>
      </w:pPr>
      <w:r w:rsidRPr="00982A4A">
        <w:rPr>
          <w:rFonts w:eastAsia="Times New Roman" w:cs="Arial"/>
          <w:lang w:val="sr-Cyrl-RS"/>
        </w:rPr>
        <w:t xml:space="preserve">Пријем аманетних пошиљки са готовим новцем и чековима у трезор </w:t>
      </w:r>
      <w:r w:rsidR="003A53A5">
        <w:rPr>
          <w:rFonts w:eastAsia="Times New Roman" w:cs="Arial"/>
          <w:lang w:val="sr-Cyrl-RS"/>
        </w:rPr>
        <w:t>и</w:t>
      </w:r>
      <w:r w:rsidRPr="00982A4A">
        <w:rPr>
          <w:rFonts w:eastAsia="Times New Roman" w:cs="Arial"/>
          <w:lang w:val="sr-Cyrl-RS"/>
        </w:rPr>
        <w:t xml:space="preserve">звршиоца, уз обавезну контролу интегритета паковања (визуелна контрола </w:t>
      </w:r>
      <w:r w:rsidR="000E0483" w:rsidRPr="00982A4A">
        <w:rPr>
          <w:rFonts w:eastAsia="Times New Roman" w:cs="Arial"/>
          <w:lang w:val="sr-Cyrl-RS"/>
        </w:rPr>
        <w:t>да није о</w:t>
      </w:r>
      <w:r w:rsidRPr="00982A4A">
        <w:rPr>
          <w:rFonts w:eastAsia="Times New Roman" w:cs="Arial"/>
          <w:lang w:val="sr-Cyrl-RS"/>
        </w:rPr>
        <w:t xml:space="preserve">штећен и </w:t>
      </w:r>
      <w:r w:rsidR="000E0483" w:rsidRPr="00982A4A">
        <w:rPr>
          <w:rFonts w:eastAsia="Times New Roman" w:cs="Arial"/>
          <w:lang w:val="sr-Cyrl-RS"/>
        </w:rPr>
        <w:t xml:space="preserve">да је прописно </w:t>
      </w:r>
      <w:r w:rsidRPr="00982A4A">
        <w:rPr>
          <w:rFonts w:eastAsia="Times New Roman" w:cs="Arial"/>
          <w:lang w:val="sr-Cyrl-RS"/>
        </w:rPr>
        <w:t>за</w:t>
      </w:r>
      <w:r w:rsidR="000E0483" w:rsidRPr="00982A4A">
        <w:rPr>
          <w:rFonts w:eastAsia="Times New Roman" w:cs="Arial"/>
          <w:lang w:val="sr-Cyrl-RS"/>
        </w:rPr>
        <w:t>творен</w:t>
      </w:r>
      <w:r w:rsidRPr="00982A4A">
        <w:rPr>
          <w:rFonts w:eastAsia="Times New Roman" w:cs="Arial"/>
          <w:lang w:val="sr-Cyrl-RS"/>
        </w:rPr>
        <w:t>);</w:t>
      </w:r>
    </w:p>
    <w:p w14:paraId="4B8A15D1" w14:textId="77777777" w:rsidR="00875196" w:rsidRPr="00982A4A" w:rsidRDefault="00875196" w:rsidP="005F4DBA">
      <w:pPr>
        <w:pStyle w:val="ListParagraph"/>
        <w:numPr>
          <w:ilvl w:val="0"/>
          <w:numId w:val="16"/>
        </w:numPr>
        <w:spacing w:before="0" w:after="0"/>
        <w:rPr>
          <w:rFonts w:eastAsia="Times New Roman" w:cs="Arial"/>
          <w:lang w:val="sr-Cyrl-RS"/>
        </w:rPr>
      </w:pPr>
      <w:r w:rsidRPr="00982A4A">
        <w:rPr>
          <w:rFonts w:eastAsia="Times New Roman" w:cs="Arial"/>
          <w:lang w:val="sr-Cyrl-RS"/>
        </w:rPr>
        <w:t>Евидентирање сваке пошиљке у информациони систем са јединственим идентификатором, временском ознаком (датум/време пријема), локацијом порекла и пратећом документацијом;</w:t>
      </w:r>
    </w:p>
    <w:p w14:paraId="0B73DBC1" w14:textId="77777777" w:rsidR="00875196" w:rsidRPr="00982A4A" w:rsidRDefault="00875196" w:rsidP="005F4DBA">
      <w:pPr>
        <w:pStyle w:val="ListParagraph"/>
        <w:numPr>
          <w:ilvl w:val="0"/>
          <w:numId w:val="16"/>
        </w:numPr>
        <w:spacing w:before="0" w:after="0"/>
        <w:rPr>
          <w:rFonts w:eastAsia="Times New Roman" w:cs="Arial"/>
          <w:lang w:val="sr-Cyrl-RS"/>
        </w:rPr>
      </w:pPr>
      <w:r w:rsidRPr="00982A4A">
        <w:rPr>
          <w:rFonts w:eastAsia="Times New Roman" w:cs="Arial"/>
          <w:lang w:val="sr-Cyrl-RS"/>
        </w:rPr>
        <w:t>Чување у трезору који испуњава услове прописане важећим законским и подзаконским актима (физичка и техничка заштита, контролисан приступ, противпровална и противпожарна заштита);</w:t>
      </w:r>
    </w:p>
    <w:p w14:paraId="76C23302" w14:textId="77777777" w:rsidR="00875196" w:rsidRPr="00982A4A" w:rsidRDefault="00875196" w:rsidP="005F4DBA">
      <w:pPr>
        <w:pStyle w:val="ListParagraph"/>
        <w:numPr>
          <w:ilvl w:val="0"/>
          <w:numId w:val="16"/>
        </w:numPr>
        <w:spacing w:before="0" w:after="0"/>
        <w:rPr>
          <w:rFonts w:eastAsia="Times New Roman" w:cs="Arial"/>
          <w:lang w:val="sr-Cyrl-RS"/>
        </w:rPr>
      </w:pPr>
      <w:r w:rsidRPr="00982A4A">
        <w:rPr>
          <w:rFonts w:eastAsia="Times New Roman" w:cs="Arial"/>
          <w:lang w:val="sr-Cyrl-RS"/>
        </w:rPr>
        <w:t>Обезбеђење 24/7 физичког обезбеђења, видео-надзора са архивом снимака и система контроле приступа;</w:t>
      </w:r>
    </w:p>
    <w:p w14:paraId="132BC0E6" w14:textId="77777777" w:rsidR="00875196" w:rsidRPr="00982A4A" w:rsidRDefault="00875196" w:rsidP="005F4DBA">
      <w:pPr>
        <w:pStyle w:val="ListParagraph"/>
        <w:numPr>
          <w:ilvl w:val="0"/>
          <w:numId w:val="16"/>
        </w:numPr>
        <w:spacing w:before="0" w:after="0"/>
        <w:rPr>
          <w:rFonts w:eastAsia="Times New Roman" w:cs="Arial"/>
          <w:lang w:val="sr-Cyrl-RS"/>
        </w:rPr>
      </w:pPr>
      <w:r w:rsidRPr="00982A4A">
        <w:rPr>
          <w:rFonts w:eastAsia="Times New Roman" w:cs="Arial"/>
          <w:lang w:val="sr-Cyrl-RS"/>
        </w:rPr>
        <w:t>Забрану отварања аманетних пошиљки и било какве интервенције над садржајем до момента обраде у кеш центру или предаје финансијској институцији;</w:t>
      </w:r>
    </w:p>
    <w:p w14:paraId="1094040F" w14:textId="77777777" w:rsidR="00875196" w:rsidRPr="00982A4A" w:rsidRDefault="00875196" w:rsidP="005F4DBA">
      <w:pPr>
        <w:pStyle w:val="ListParagraph"/>
        <w:numPr>
          <w:ilvl w:val="0"/>
          <w:numId w:val="16"/>
        </w:numPr>
        <w:spacing w:before="0" w:after="0"/>
        <w:rPr>
          <w:rFonts w:eastAsia="Times New Roman" w:cs="Arial"/>
          <w:lang w:val="sr-Cyrl-RS"/>
        </w:rPr>
      </w:pPr>
      <w:r w:rsidRPr="00982A4A">
        <w:rPr>
          <w:rFonts w:eastAsia="Times New Roman" w:cs="Arial"/>
          <w:lang w:val="sr-Cyrl-RS"/>
        </w:rPr>
        <w:t>Транспорт и предају аманетних пошиљки</w:t>
      </w:r>
      <w:r w:rsidR="00B12901" w:rsidRPr="00982A4A">
        <w:rPr>
          <w:rFonts w:eastAsia="Times New Roman" w:cs="Arial"/>
          <w:lang w:val="sr-Cyrl-RS"/>
        </w:rPr>
        <w:t>,</w:t>
      </w:r>
      <w:r w:rsidRPr="00982A4A">
        <w:rPr>
          <w:rFonts w:eastAsia="Times New Roman" w:cs="Arial"/>
          <w:lang w:val="sr-Cyrl-RS"/>
        </w:rPr>
        <w:t xml:space="preserve"> </w:t>
      </w:r>
      <w:r w:rsidR="00B12901" w:rsidRPr="00982A4A">
        <w:rPr>
          <w:rFonts w:eastAsia="Times New Roman" w:cs="Arial"/>
          <w:lang w:val="sr-Cyrl-RS"/>
        </w:rPr>
        <w:t>најкасније у року од 48 сати од момента преузимања</w:t>
      </w:r>
      <w:r w:rsidRPr="00982A4A">
        <w:rPr>
          <w:rFonts w:eastAsia="Times New Roman" w:cs="Arial"/>
          <w:lang w:val="sr-Cyrl-RS"/>
        </w:rPr>
        <w:t xml:space="preserve"> у финансијске институције;</w:t>
      </w:r>
    </w:p>
    <w:p w14:paraId="196C7863" w14:textId="1A932C89" w:rsidR="00875196" w:rsidRDefault="00875196" w:rsidP="005F4DBA">
      <w:pPr>
        <w:pStyle w:val="ListParagraph"/>
        <w:numPr>
          <w:ilvl w:val="0"/>
          <w:numId w:val="16"/>
        </w:numPr>
        <w:spacing w:before="0" w:after="0"/>
        <w:rPr>
          <w:rFonts w:eastAsia="Times New Roman" w:cs="Arial"/>
          <w:lang w:val="sr-Cyrl-RS"/>
        </w:rPr>
      </w:pPr>
      <w:r w:rsidRPr="00982A4A">
        <w:rPr>
          <w:rFonts w:eastAsia="Times New Roman" w:cs="Arial"/>
          <w:lang w:val="sr-Cyrl-RS"/>
        </w:rPr>
        <w:t>Извештавање Наручиоца (електронски) о пријему, стању и предаји аманетних пошиљки.</w:t>
      </w:r>
    </w:p>
    <w:p w14:paraId="1B2055D2" w14:textId="77777777" w:rsidR="003A53A5" w:rsidRPr="00982A4A" w:rsidRDefault="003A53A5" w:rsidP="00D63EBB">
      <w:pPr>
        <w:pStyle w:val="ListParagraph"/>
        <w:spacing w:before="0" w:after="0"/>
        <w:ind w:left="360"/>
        <w:rPr>
          <w:rFonts w:eastAsia="Times New Roman" w:cs="Arial"/>
          <w:lang w:val="sr-Cyrl-RS"/>
        </w:rPr>
      </w:pPr>
    </w:p>
    <w:p w14:paraId="715325A2" w14:textId="77777777" w:rsidR="00875196" w:rsidRPr="00982A4A" w:rsidRDefault="00875196" w:rsidP="00875196">
      <w:pPr>
        <w:spacing w:before="0" w:after="0"/>
        <w:rPr>
          <w:rFonts w:eastAsia="Times New Roman" w:cs="Arial"/>
          <w:lang w:val="sr-Cyrl-RS"/>
        </w:rPr>
      </w:pPr>
      <w:r w:rsidRPr="00982A4A">
        <w:rPr>
          <w:rFonts w:eastAsia="Times New Roman" w:cs="Arial"/>
          <w:lang w:val="sr-Cyrl-RS"/>
        </w:rPr>
        <w:t xml:space="preserve">Доступност података о пошиљкама: </w:t>
      </w:r>
    </w:p>
    <w:p w14:paraId="1DD7B67C" w14:textId="44569EB9" w:rsidR="00875196" w:rsidRDefault="00875196" w:rsidP="005F4DBA">
      <w:pPr>
        <w:pStyle w:val="ListParagraph"/>
        <w:numPr>
          <w:ilvl w:val="0"/>
          <w:numId w:val="17"/>
        </w:numPr>
        <w:spacing w:before="0" w:after="0"/>
        <w:rPr>
          <w:rFonts w:eastAsia="Times New Roman" w:cs="Arial"/>
          <w:lang w:val="sr-Cyrl-RS"/>
        </w:rPr>
      </w:pPr>
      <w:r w:rsidRPr="00982A4A">
        <w:rPr>
          <w:rFonts w:eastAsia="Times New Roman" w:cs="Arial"/>
          <w:lang w:val="sr-Cyrl-RS"/>
        </w:rPr>
        <w:t>24/7 (кроз извештаје или приступ систему, уколико је применљиво).</w:t>
      </w:r>
    </w:p>
    <w:p w14:paraId="4A14082E" w14:textId="77777777" w:rsidR="003A53A5" w:rsidRPr="00982A4A" w:rsidRDefault="003A53A5" w:rsidP="00D63EBB">
      <w:pPr>
        <w:pStyle w:val="ListParagraph"/>
        <w:spacing w:before="0" w:after="0"/>
        <w:ind w:left="360"/>
        <w:rPr>
          <w:rFonts w:eastAsia="Times New Roman" w:cs="Arial"/>
          <w:lang w:val="sr-Cyrl-RS"/>
        </w:rPr>
      </w:pPr>
    </w:p>
    <w:p w14:paraId="7780659F" w14:textId="77777777" w:rsidR="00875196" w:rsidRPr="00982A4A" w:rsidRDefault="00875196" w:rsidP="00875196">
      <w:pPr>
        <w:spacing w:before="0" w:after="0"/>
        <w:rPr>
          <w:rFonts w:eastAsia="Times New Roman" w:cs="Arial"/>
          <w:lang w:val="sr-Cyrl-RS"/>
        </w:rPr>
      </w:pPr>
      <w:r w:rsidRPr="00982A4A">
        <w:rPr>
          <w:rFonts w:eastAsia="Times New Roman" w:cs="Arial"/>
          <w:lang w:val="sr-Cyrl-RS"/>
        </w:rPr>
        <w:t xml:space="preserve">Време реаговања на захтев Наручиоца (упит/рекламација): </w:t>
      </w:r>
    </w:p>
    <w:p w14:paraId="13C775E8" w14:textId="53982B28" w:rsidR="00875196" w:rsidRDefault="00875196" w:rsidP="005F4DBA">
      <w:pPr>
        <w:pStyle w:val="ListParagraph"/>
        <w:numPr>
          <w:ilvl w:val="0"/>
          <w:numId w:val="17"/>
        </w:numPr>
        <w:spacing w:before="0" w:after="0"/>
        <w:rPr>
          <w:rFonts w:eastAsia="Times New Roman" w:cs="Arial"/>
          <w:lang w:val="sr-Cyrl-RS"/>
        </w:rPr>
      </w:pPr>
      <w:r w:rsidRPr="00982A4A">
        <w:rPr>
          <w:rFonts w:eastAsia="Times New Roman" w:cs="Arial"/>
          <w:lang w:val="sr-Cyrl-RS"/>
        </w:rPr>
        <w:t>најкасније у року од 2 сата у радном времену.</w:t>
      </w:r>
    </w:p>
    <w:p w14:paraId="0FBC7367" w14:textId="77777777" w:rsidR="003A53A5" w:rsidRPr="00982A4A" w:rsidRDefault="003A53A5" w:rsidP="00D63EBB">
      <w:pPr>
        <w:pStyle w:val="ListParagraph"/>
        <w:spacing w:before="0" w:after="0"/>
        <w:ind w:left="360"/>
        <w:rPr>
          <w:rFonts w:eastAsia="Times New Roman" w:cs="Arial"/>
          <w:lang w:val="sr-Cyrl-RS"/>
        </w:rPr>
      </w:pPr>
    </w:p>
    <w:p w14:paraId="6603038B" w14:textId="77777777" w:rsidR="00875196" w:rsidRPr="00982A4A" w:rsidRDefault="00875196" w:rsidP="00875196">
      <w:pPr>
        <w:spacing w:before="0" w:after="0"/>
        <w:rPr>
          <w:rFonts w:eastAsia="Times New Roman" w:cs="Arial"/>
          <w:lang w:val="sr-Cyrl-RS"/>
        </w:rPr>
      </w:pPr>
      <w:r w:rsidRPr="00982A4A">
        <w:rPr>
          <w:rFonts w:eastAsia="Times New Roman" w:cs="Arial"/>
          <w:lang w:val="sr-Cyrl-RS"/>
        </w:rPr>
        <w:t>Извршилац сноси пуну материјалну одговорност за преузете аманетне пошиљке од момента примопредаје на малопродајном објекту до предаје финансијској институцији;</w:t>
      </w:r>
    </w:p>
    <w:p w14:paraId="1CABE987" w14:textId="77777777" w:rsidR="00657732" w:rsidRPr="00982A4A" w:rsidRDefault="00875196" w:rsidP="00875196">
      <w:pPr>
        <w:spacing w:before="0" w:after="0"/>
        <w:rPr>
          <w:rFonts w:eastAsia="Times New Roman" w:cs="Arial"/>
          <w:lang w:val="sr-Cyrl-RS"/>
        </w:rPr>
      </w:pPr>
      <w:r w:rsidRPr="00982A4A">
        <w:rPr>
          <w:rFonts w:eastAsia="Times New Roman" w:cs="Arial"/>
          <w:lang w:val="sr-Cyrl-RS"/>
        </w:rPr>
        <w:t>Извршилац је дужан да има важећу полису осигурања која покрива ризике губитка, крађе, оштећења и уништења новца и вредности током транспорта и чувања у трезору</w:t>
      </w:r>
      <w:r w:rsidR="00657732" w:rsidRPr="00982A4A">
        <w:rPr>
          <w:rFonts w:eastAsia="Times New Roman" w:cs="Arial"/>
          <w:lang w:val="sr-Cyrl-RS"/>
        </w:rPr>
        <w:t>.</w:t>
      </w:r>
    </w:p>
    <w:p w14:paraId="0A2AA774" w14:textId="77777777" w:rsidR="00E13D60" w:rsidRPr="00982A4A" w:rsidRDefault="00E13D60" w:rsidP="005F4DBA">
      <w:pPr>
        <w:pStyle w:val="Heading1"/>
        <w:numPr>
          <w:ilvl w:val="0"/>
          <w:numId w:val="13"/>
        </w:numPr>
        <w:spacing w:line="276" w:lineRule="auto"/>
        <w:jc w:val="left"/>
        <w:rPr>
          <w:rFonts w:cs="Arial"/>
          <w:lang w:val="sr-Cyrl-RS"/>
        </w:rPr>
      </w:pPr>
      <w:bookmarkStart w:id="18" w:name="_Toc493670560"/>
      <w:bookmarkStart w:id="19" w:name="_Toc228272458"/>
      <w:r w:rsidRPr="00982A4A">
        <w:rPr>
          <w:rFonts w:cs="Arial"/>
          <w:lang w:val="sr-Cyrl-RS"/>
        </w:rPr>
        <w:t>ТЕХНИЧКИ ЗАХТЕВИ</w:t>
      </w:r>
      <w:bookmarkEnd w:id="18"/>
      <w:bookmarkEnd w:id="19"/>
    </w:p>
    <w:p w14:paraId="2166C497" w14:textId="77777777" w:rsidR="00630F13" w:rsidRPr="00982A4A" w:rsidRDefault="00630F13" w:rsidP="00630F13">
      <w:pPr>
        <w:spacing w:before="0" w:after="0"/>
        <w:rPr>
          <w:rFonts w:eastAsia="Times New Roman" w:cs="Arial"/>
          <w:lang w:val="sr-Cyrl-RS"/>
        </w:rPr>
      </w:pPr>
      <w:r w:rsidRPr="00982A4A">
        <w:rPr>
          <w:rFonts w:eastAsia="Times New Roman" w:cs="Arial"/>
          <w:lang w:val="sr-Cyrl-RS"/>
        </w:rPr>
        <w:t>Пренос преузетог пазара врши се искључиво у једнократним аманетним кесама са бар-кодом и јединственим серијским бројем, које обезбеђују интегритет и неповредивост садржаја током транспорта.</w:t>
      </w:r>
    </w:p>
    <w:p w14:paraId="7E909836" w14:textId="77777777" w:rsidR="00630F13" w:rsidRPr="00982A4A" w:rsidRDefault="00630F13" w:rsidP="00630F13">
      <w:pPr>
        <w:spacing w:before="0" w:after="0"/>
        <w:rPr>
          <w:rFonts w:eastAsia="Times New Roman" w:cs="Arial"/>
          <w:lang w:val="sr-Cyrl-RS"/>
        </w:rPr>
      </w:pPr>
      <w:r w:rsidRPr="00982A4A">
        <w:rPr>
          <w:rFonts w:eastAsia="Times New Roman" w:cs="Arial"/>
          <w:lang w:val="sr-Cyrl-RS"/>
        </w:rPr>
        <w:t>Планирани број аманетних кеса утврђује се на основу дневне потребе од минимум две кесе по малопродајном објекту</w:t>
      </w:r>
      <w:r w:rsidR="00E23126" w:rsidRPr="00982A4A">
        <w:rPr>
          <w:rFonts w:eastAsia="Times New Roman" w:cs="Arial"/>
          <w:lang w:val="sr-Cyrl-RS"/>
        </w:rPr>
        <w:t>.</w:t>
      </w:r>
    </w:p>
    <w:p w14:paraId="1CB10996" w14:textId="77777777" w:rsidR="00630F13" w:rsidRPr="00982A4A" w:rsidRDefault="00630F13" w:rsidP="00630F13">
      <w:pPr>
        <w:spacing w:before="0" w:after="0"/>
        <w:rPr>
          <w:rFonts w:eastAsia="Times New Roman" w:cs="Arial"/>
          <w:lang w:val="sr-Cyrl-RS"/>
        </w:rPr>
      </w:pPr>
      <w:r w:rsidRPr="00982A4A">
        <w:rPr>
          <w:rFonts w:eastAsia="Times New Roman" w:cs="Arial"/>
          <w:lang w:val="sr-Cyrl-RS"/>
        </w:rPr>
        <w:t xml:space="preserve">Аманетне кесе </w:t>
      </w:r>
      <w:r w:rsidR="00A70E1D" w:rsidRPr="00982A4A">
        <w:rPr>
          <w:rFonts w:eastAsia="Times New Roman" w:cs="Arial"/>
          <w:lang w:val="sr-Cyrl-RS"/>
        </w:rPr>
        <w:t>морају испуњавати стандарде безбедности за транспорт вредносних пошиљки у складу са важећим прописима и</w:t>
      </w:r>
      <w:r w:rsidR="00BE1A4F" w:rsidRPr="00982A4A">
        <w:rPr>
          <w:rFonts w:eastAsia="Times New Roman" w:cs="Arial"/>
          <w:lang w:val="sr-Cyrl-RS"/>
        </w:rPr>
        <w:t xml:space="preserve"> бити</w:t>
      </w:r>
      <w:r w:rsidRPr="00982A4A">
        <w:rPr>
          <w:rFonts w:eastAsia="Times New Roman" w:cs="Arial"/>
          <w:lang w:val="sr-Cyrl-RS"/>
        </w:rPr>
        <w:t>:</w:t>
      </w:r>
    </w:p>
    <w:p w14:paraId="4EC977FD" w14:textId="60A4A8BC" w:rsidR="00630F13" w:rsidRPr="00982A4A" w:rsidRDefault="004839C2" w:rsidP="005F4DBA">
      <w:pPr>
        <w:pStyle w:val="ListParagraph"/>
        <w:numPr>
          <w:ilvl w:val="0"/>
          <w:numId w:val="18"/>
        </w:numPr>
        <w:spacing w:before="0" w:after="0"/>
        <w:rPr>
          <w:rFonts w:eastAsia="Times New Roman" w:cs="Arial"/>
          <w:lang w:val="sr-Cyrl-RS"/>
        </w:rPr>
      </w:pPr>
      <w:r>
        <w:rPr>
          <w:rFonts w:eastAsia="Times New Roman" w:cs="Arial"/>
          <w:lang w:val="sr-Cyrl-RS"/>
        </w:rPr>
        <w:t>и</w:t>
      </w:r>
      <w:r w:rsidR="00630F13" w:rsidRPr="00982A4A">
        <w:rPr>
          <w:rFonts w:eastAsia="Times New Roman" w:cs="Arial"/>
          <w:lang w:val="sr-Cyrl-RS"/>
        </w:rPr>
        <w:t>зрађене од материјала који онемогућава неовлашћено отварање без видљивих оштећења</w:t>
      </w:r>
      <w:r w:rsidR="00BE1A4F" w:rsidRPr="00982A4A">
        <w:rPr>
          <w:rFonts w:eastAsia="Times New Roman" w:cs="Arial"/>
          <w:lang w:val="sr-Cyrl-RS"/>
        </w:rPr>
        <w:t xml:space="preserve"> са </w:t>
      </w:r>
      <w:r w:rsidR="00630F13" w:rsidRPr="00982A4A">
        <w:rPr>
          <w:rFonts w:eastAsia="Times New Roman" w:cs="Arial"/>
          <w:lang w:val="sr-Cyrl-RS"/>
        </w:rPr>
        <w:t xml:space="preserve"> јединствени серијски</w:t>
      </w:r>
      <w:r w:rsidR="00BE1A4F" w:rsidRPr="00982A4A">
        <w:rPr>
          <w:rFonts w:eastAsia="Times New Roman" w:cs="Arial"/>
          <w:lang w:val="sr-Cyrl-RS"/>
        </w:rPr>
        <w:t>м</w:t>
      </w:r>
      <w:r w:rsidR="00630F13" w:rsidRPr="00982A4A">
        <w:rPr>
          <w:rFonts w:eastAsia="Times New Roman" w:cs="Arial"/>
          <w:lang w:val="sr-Cyrl-RS"/>
        </w:rPr>
        <w:t xml:space="preserve"> број</w:t>
      </w:r>
      <w:r w:rsidR="00BE1A4F" w:rsidRPr="00982A4A">
        <w:rPr>
          <w:rFonts w:eastAsia="Times New Roman" w:cs="Arial"/>
          <w:lang w:val="sr-Cyrl-RS"/>
        </w:rPr>
        <w:t>ем</w:t>
      </w:r>
      <w:r w:rsidR="00630F13" w:rsidRPr="00982A4A">
        <w:rPr>
          <w:rFonts w:eastAsia="Times New Roman" w:cs="Arial"/>
          <w:lang w:val="sr-Cyrl-RS"/>
        </w:rPr>
        <w:t xml:space="preserve"> и</w:t>
      </w:r>
      <w:r w:rsidR="00BE1A4F" w:rsidRPr="00982A4A">
        <w:rPr>
          <w:rFonts w:eastAsia="Times New Roman" w:cs="Arial"/>
          <w:lang w:val="sr-Cyrl-RS"/>
        </w:rPr>
        <w:t>/или</w:t>
      </w:r>
      <w:r w:rsidR="00630F13" w:rsidRPr="00982A4A">
        <w:rPr>
          <w:rFonts w:eastAsia="Times New Roman" w:cs="Arial"/>
          <w:lang w:val="sr-Cyrl-RS"/>
        </w:rPr>
        <w:t xml:space="preserve"> бар-код</w:t>
      </w:r>
      <w:r w:rsidR="00BE1A4F" w:rsidRPr="00982A4A">
        <w:rPr>
          <w:rFonts w:eastAsia="Times New Roman" w:cs="Arial"/>
          <w:lang w:val="sr-Cyrl-RS"/>
        </w:rPr>
        <w:t>ом</w:t>
      </w:r>
      <w:r w:rsidR="00630F13" w:rsidRPr="00982A4A">
        <w:rPr>
          <w:rFonts w:eastAsia="Times New Roman" w:cs="Arial"/>
          <w:lang w:val="sr-Cyrl-RS"/>
        </w:rPr>
        <w:t xml:space="preserve"> ради праћења и евиденције;</w:t>
      </w:r>
    </w:p>
    <w:p w14:paraId="220CFD1A" w14:textId="27EA20DF" w:rsidR="00630F13" w:rsidRPr="00982A4A" w:rsidRDefault="004839C2" w:rsidP="005F4DBA">
      <w:pPr>
        <w:pStyle w:val="ListParagraph"/>
        <w:numPr>
          <w:ilvl w:val="0"/>
          <w:numId w:val="18"/>
        </w:numPr>
        <w:spacing w:before="0" w:after="0"/>
        <w:rPr>
          <w:rFonts w:eastAsia="Times New Roman" w:cs="Arial"/>
          <w:lang w:val="sr-Cyrl-RS"/>
        </w:rPr>
      </w:pPr>
      <w:proofErr w:type="spellStart"/>
      <w:r>
        <w:rPr>
          <w:rFonts w:eastAsia="Times New Roman" w:cs="Arial"/>
          <w:lang w:val="sr-Cyrl-RS"/>
        </w:rPr>
        <w:t>б</w:t>
      </w:r>
      <w:r w:rsidR="00630F13" w:rsidRPr="00982A4A">
        <w:rPr>
          <w:rFonts w:eastAsia="Times New Roman" w:cs="Arial"/>
          <w:lang w:val="sr-Cyrl-RS"/>
        </w:rPr>
        <w:t>рендиране</w:t>
      </w:r>
      <w:proofErr w:type="spellEnd"/>
      <w:r w:rsidR="00630F13" w:rsidRPr="00982A4A">
        <w:rPr>
          <w:rFonts w:eastAsia="Times New Roman" w:cs="Arial"/>
          <w:lang w:val="sr-Cyrl-RS"/>
        </w:rPr>
        <w:t xml:space="preserve"> логотипом компаније НИС а.д. Нови Сад;</w:t>
      </w:r>
    </w:p>
    <w:p w14:paraId="6756A044" w14:textId="4CF07052" w:rsidR="00630F13" w:rsidRDefault="004839C2" w:rsidP="005F4DBA">
      <w:pPr>
        <w:pStyle w:val="ListParagraph"/>
        <w:numPr>
          <w:ilvl w:val="0"/>
          <w:numId w:val="18"/>
        </w:numPr>
        <w:spacing w:before="0" w:after="0"/>
        <w:rPr>
          <w:rFonts w:eastAsia="Times New Roman" w:cs="Arial"/>
          <w:lang w:val="sr-Cyrl-RS"/>
        </w:rPr>
      </w:pPr>
      <w:r>
        <w:rPr>
          <w:rFonts w:eastAsia="Times New Roman" w:cs="Arial"/>
          <w:lang w:val="sr-Cyrl-RS"/>
        </w:rPr>
        <w:t>с</w:t>
      </w:r>
      <w:r w:rsidR="00BE1A4F" w:rsidRPr="00982A4A">
        <w:rPr>
          <w:rFonts w:eastAsia="Times New Roman" w:cs="Arial"/>
          <w:lang w:val="sr-Cyrl-RS"/>
        </w:rPr>
        <w:t>а</w:t>
      </w:r>
      <w:r w:rsidR="00630F13" w:rsidRPr="00982A4A">
        <w:rPr>
          <w:rFonts w:eastAsia="Times New Roman" w:cs="Arial"/>
          <w:lang w:val="sr-Cyrl-RS"/>
        </w:rPr>
        <w:t xml:space="preserve"> спољашњи</w:t>
      </w:r>
      <w:r w:rsidR="00BE1A4F" w:rsidRPr="00982A4A">
        <w:rPr>
          <w:rFonts w:eastAsia="Times New Roman" w:cs="Arial"/>
          <w:lang w:val="sr-Cyrl-RS"/>
        </w:rPr>
        <w:t>м</w:t>
      </w:r>
      <w:r w:rsidR="00630F13" w:rsidRPr="00982A4A">
        <w:rPr>
          <w:rFonts w:eastAsia="Times New Roman" w:cs="Arial"/>
          <w:lang w:val="sr-Cyrl-RS"/>
        </w:rPr>
        <w:t xml:space="preserve"> провидни</w:t>
      </w:r>
      <w:r w:rsidR="00BE1A4F" w:rsidRPr="00982A4A">
        <w:rPr>
          <w:rFonts w:eastAsia="Times New Roman" w:cs="Arial"/>
          <w:lang w:val="sr-Cyrl-RS"/>
        </w:rPr>
        <w:t>м</w:t>
      </w:r>
      <w:r w:rsidR="00630F13" w:rsidRPr="00982A4A">
        <w:rPr>
          <w:rFonts w:eastAsia="Times New Roman" w:cs="Arial"/>
          <w:lang w:val="sr-Cyrl-RS"/>
        </w:rPr>
        <w:t xml:space="preserve"> џеп</w:t>
      </w:r>
      <w:r w:rsidR="00BE1A4F" w:rsidRPr="00982A4A">
        <w:rPr>
          <w:rFonts w:eastAsia="Times New Roman" w:cs="Arial"/>
          <w:lang w:val="sr-Cyrl-RS"/>
        </w:rPr>
        <w:t>ом</w:t>
      </w:r>
      <w:r w:rsidR="00630F13" w:rsidRPr="00982A4A">
        <w:rPr>
          <w:rFonts w:eastAsia="Times New Roman" w:cs="Arial"/>
          <w:lang w:val="sr-Cyrl-RS"/>
        </w:rPr>
        <w:t xml:space="preserve"> за одлагање пратеће документације</w:t>
      </w:r>
      <w:r>
        <w:rPr>
          <w:rFonts w:eastAsia="Times New Roman" w:cs="Arial"/>
          <w:lang w:val="sr-Cyrl-RS"/>
        </w:rPr>
        <w:t>.</w:t>
      </w:r>
    </w:p>
    <w:p w14:paraId="41343061" w14:textId="77777777" w:rsidR="00961EC6" w:rsidRPr="00961EC6" w:rsidRDefault="00961EC6" w:rsidP="005F4DBA">
      <w:pPr>
        <w:pStyle w:val="ListParagraph"/>
        <w:numPr>
          <w:ilvl w:val="0"/>
          <w:numId w:val="18"/>
        </w:numPr>
        <w:rPr>
          <w:rFonts w:eastAsia="Times New Roman" w:cs="Arial"/>
          <w:lang w:val="sr-Cyrl-RS"/>
        </w:rPr>
      </w:pPr>
      <w:r w:rsidRPr="00961EC6">
        <w:rPr>
          <w:rFonts w:eastAsia="Times New Roman" w:cs="Arial"/>
          <w:lang w:val="sr-Cyrl-RS"/>
        </w:rPr>
        <w:t>Бар код (на лицу и перфорацији).</w:t>
      </w:r>
    </w:p>
    <w:p w14:paraId="4403A366" w14:textId="77777777" w:rsidR="00961EC6" w:rsidRPr="00961EC6" w:rsidRDefault="00961EC6" w:rsidP="005F4DBA">
      <w:pPr>
        <w:pStyle w:val="ListParagraph"/>
        <w:numPr>
          <w:ilvl w:val="0"/>
          <w:numId w:val="18"/>
        </w:numPr>
        <w:rPr>
          <w:rFonts w:eastAsia="Times New Roman" w:cs="Arial"/>
          <w:lang w:val="sr-Cyrl-RS"/>
        </w:rPr>
      </w:pPr>
      <w:r w:rsidRPr="00961EC6">
        <w:rPr>
          <w:rFonts w:eastAsia="Times New Roman" w:cs="Arial"/>
          <w:lang w:val="sr-Cyrl-RS"/>
        </w:rPr>
        <w:t>Серијски број (6 цифара, нпр. 000001–N).</w:t>
      </w:r>
    </w:p>
    <w:p w14:paraId="193B3F7A" w14:textId="77777777" w:rsidR="00961EC6" w:rsidRDefault="00961EC6" w:rsidP="005F4DBA">
      <w:pPr>
        <w:pStyle w:val="ListParagraph"/>
        <w:numPr>
          <w:ilvl w:val="0"/>
          <w:numId w:val="18"/>
        </w:numPr>
        <w:rPr>
          <w:rFonts w:eastAsia="Times New Roman" w:cs="Arial"/>
          <w:lang w:val="sr-Cyrl-RS"/>
        </w:rPr>
      </w:pPr>
      <w:r w:rsidRPr="00961EC6">
        <w:rPr>
          <w:rFonts w:eastAsia="Times New Roman" w:cs="Arial"/>
          <w:lang w:val="sr-Cyrl-RS"/>
        </w:rPr>
        <w:t>Димензије</w:t>
      </w:r>
      <w:r>
        <w:rPr>
          <w:rFonts w:eastAsia="Times New Roman" w:cs="Arial"/>
          <w:lang w:val="sr-Cyrl-RS"/>
        </w:rPr>
        <w:t xml:space="preserve">: </w:t>
      </w:r>
    </w:p>
    <w:p w14:paraId="1C6B4D25" w14:textId="77777777" w:rsidR="00961EC6" w:rsidRDefault="00961EC6" w:rsidP="005F4DBA">
      <w:pPr>
        <w:pStyle w:val="ListParagraph"/>
        <w:numPr>
          <w:ilvl w:val="1"/>
          <w:numId w:val="18"/>
        </w:numPr>
        <w:rPr>
          <w:rFonts w:eastAsia="Times New Roman" w:cs="Arial"/>
          <w:lang w:val="sr-Cyrl-RS"/>
        </w:rPr>
      </w:pPr>
      <w:r w:rsidRPr="00961EC6">
        <w:rPr>
          <w:rFonts w:eastAsia="Times New Roman" w:cs="Arial"/>
          <w:lang w:val="sr-Cyrl-RS"/>
        </w:rPr>
        <w:t xml:space="preserve">Мала: ~200 x 300 </w:t>
      </w:r>
      <w:proofErr w:type="spellStart"/>
      <w:r w:rsidRPr="00961EC6">
        <w:rPr>
          <w:rFonts w:eastAsia="Times New Roman" w:cs="Arial"/>
          <w:lang w:val="sr-Cyrl-RS"/>
        </w:rPr>
        <w:t>мм</w:t>
      </w:r>
      <w:proofErr w:type="spellEnd"/>
      <w:r w:rsidRPr="00961EC6">
        <w:rPr>
          <w:rFonts w:eastAsia="Times New Roman" w:cs="Arial"/>
          <w:lang w:val="sr-Cyrl-RS"/>
        </w:rPr>
        <w:t xml:space="preserve"> (+ 50 </w:t>
      </w:r>
      <w:proofErr w:type="spellStart"/>
      <w:r w:rsidRPr="00961EC6">
        <w:rPr>
          <w:rFonts w:eastAsia="Times New Roman" w:cs="Arial"/>
          <w:lang w:val="sr-Cyrl-RS"/>
        </w:rPr>
        <w:t>мм</w:t>
      </w:r>
      <w:proofErr w:type="spellEnd"/>
      <w:r w:rsidRPr="00961EC6">
        <w:rPr>
          <w:rFonts w:eastAsia="Times New Roman" w:cs="Arial"/>
          <w:lang w:val="sr-Cyrl-RS"/>
        </w:rPr>
        <w:t xml:space="preserve"> перфорација).</w:t>
      </w:r>
    </w:p>
    <w:p w14:paraId="21C03964" w14:textId="77777777" w:rsidR="00961EC6" w:rsidRDefault="00961EC6" w:rsidP="005F4DBA">
      <w:pPr>
        <w:pStyle w:val="ListParagraph"/>
        <w:numPr>
          <w:ilvl w:val="1"/>
          <w:numId w:val="18"/>
        </w:numPr>
        <w:rPr>
          <w:rFonts w:eastAsia="Times New Roman" w:cs="Arial"/>
          <w:lang w:val="sr-Cyrl-RS"/>
        </w:rPr>
      </w:pPr>
      <w:r w:rsidRPr="00961EC6">
        <w:rPr>
          <w:rFonts w:eastAsia="Times New Roman" w:cs="Arial"/>
          <w:lang w:val="sr-Cyrl-RS"/>
        </w:rPr>
        <w:t xml:space="preserve">Средња: ~260 x 350 </w:t>
      </w:r>
      <w:proofErr w:type="spellStart"/>
      <w:r w:rsidRPr="00961EC6">
        <w:rPr>
          <w:rFonts w:eastAsia="Times New Roman" w:cs="Arial"/>
          <w:lang w:val="sr-Cyrl-RS"/>
        </w:rPr>
        <w:t>мм</w:t>
      </w:r>
      <w:proofErr w:type="spellEnd"/>
      <w:r w:rsidRPr="00961EC6">
        <w:rPr>
          <w:rFonts w:eastAsia="Times New Roman" w:cs="Arial"/>
          <w:lang w:val="sr-Cyrl-RS"/>
        </w:rPr>
        <w:t xml:space="preserve"> (+ 50 </w:t>
      </w:r>
      <w:proofErr w:type="spellStart"/>
      <w:r w:rsidRPr="00961EC6">
        <w:rPr>
          <w:rFonts w:eastAsia="Times New Roman" w:cs="Arial"/>
          <w:lang w:val="sr-Cyrl-RS"/>
        </w:rPr>
        <w:t>мм</w:t>
      </w:r>
      <w:proofErr w:type="spellEnd"/>
      <w:r w:rsidRPr="00961EC6">
        <w:rPr>
          <w:rFonts w:eastAsia="Times New Roman" w:cs="Arial"/>
          <w:lang w:val="sr-Cyrl-RS"/>
        </w:rPr>
        <w:t xml:space="preserve"> перфорација</w:t>
      </w:r>
    </w:p>
    <w:p w14:paraId="259AD051" w14:textId="4430D6AB" w:rsidR="00961EC6" w:rsidRDefault="00961EC6" w:rsidP="005F4DBA">
      <w:pPr>
        <w:pStyle w:val="ListParagraph"/>
        <w:numPr>
          <w:ilvl w:val="1"/>
          <w:numId w:val="18"/>
        </w:numPr>
        <w:rPr>
          <w:rFonts w:eastAsia="Times New Roman" w:cs="Arial"/>
          <w:lang w:val="sr-Cyrl-RS"/>
        </w:rPr>
      </w:pPr>
      <w:r w:rsidRPr="00961EC6">
        <w:rPr>
          <w:rFonts w:eastAsia="Times New Roman" w:cs="Arial"/>
          <w:lang w:val="sr-Cyrl-RS"/>
        </w:rPr>
        <w:t xml:space="preserve">Аманетне кесе за чекове ~200 x 300 </w:t>
      </w:r>
      <w:proofErr w:type="spellStart"/>
      <w:r w:rsidRPr="00961EC6">
        <w:rPr>
          <w:rFonts w:eastAsia="Times New Roman" w:cs="Arial"/>
          <w:lang w:val="sr-Cyrl-RS"/>
        </w:rPr>
        <w:t>мм</w:t>
      </w:r>
      <w:proofErr w:type="spellEnd"/>
      <w:r w:rsidRPr="00961EC6">
        <w:rPr>
          <w:rFonts w:eastAsia="Times New Roman" w:cs="Arial"/>
          <w:lang w:val="sr-Cyrl-RS"/>
        </w:rPr>
        <w:t xml:space="preserve"> (+ 50 </w:t>
      </w:r>
      <w:proofErr w:type="spellStart"/>
      <w:r w:rsidRPr="00961EC6">
        <w:rPr>
          <w:rFonts w:eastAsia="Times New Roman" w:cs="Arial"/>
          <w:lang w:val="sr-Cyrl-RS"/>
        </w:rPr>
        <w:t>мм</w:t>
      </w:r>
      <w:proofErr w:type="spellEnd"/>
      <w:r w:rsidRPr="00961EC6">
        <w:rPr>
          <w:rFonts w:eastAsia="Times New Roman" w:cs="Arial"/>
          <w:lang w:val="sr-Cyrl-RS"/>
        </w:rPr>
        <w:t xml:space="preserve"> перфорација).</w:t>
      </w:r>
    </w:p>
    <w:p w14:paraId="24C39603" w14:textId="62D9A2A6" w:rsidR="00DF676A" w:rsidRDefault="00DF676A" w:rsidP="00DF676A">
      <w:pPr>
        <w:spacing w:after="0"/>
        <w:rPr>
          <w:rFonts w:eastAsia="Times New Roman" w:cs="Arial"/>
          <w:lang w:val="sr-Cyrl-RS"/>
        </w:rPr>
      </w:pPr>
      <w:r w:rsidRPr="00DF676A">
        <w:rPr>
          <w:rFonts w:eastAsia="Times New Roman" w:cs="Arial"/>
          <w:lang w:val="sr-Cyrl-RS"/>
        </w:rPr>
        <w:t>У случају опције са паметним сефовима, извршилац услуге користи вишекратне аманетне вреће по уговору за паметне сефове, то јест</w:t>
      </w:r>
      <w:r w:rsidR="005F4DBA">
        <w:rPr>
          <w:rFonts w:eastAsia="Times New Roman" w:cs="Arial"/>
          <w:lang w:val="sr-Cyrl-RS"/>
        </w:rPr>
        <w:t>,</w:t>
      </w:r>
      <w:r w:rsidRPr="00DF676A">
        <w:rPr>
          <w:rFonts w:eastAsia="Times New Roman" w:cs="Arial"/>
          <w:lang w:val="sr-Cyrl-RS"/>
        </w:rPr>
        <w:t xml:space="preserve"> не врши набавку истих.  </w:t>
      </w:r>
    </w:p>
    <w:p w14:paraId="3375A4CA" w14:textId="0A584B44" w:rsidR="00961EC6" w:rsidRDefault="00961EC6" w:rsidP="00961EC6">
      <w:pPr>
        <w:spacing w:after="0"/>
        <w:rPr>
          <w:rFonts w:eastAsia="Times New Roman" w:cs="Arial"/>
          <w:lang w:val="sr-Cyrl-RS"/>
        </w:rPr>
      </w:pPr>
      <w:r w:rsidRPr="00961EC6">
        <w:rPr>
          <w:rFonts w:eastAsia="Times New Roman" w:cs="Arial"/>
          <w:lang w:val="sr-Cyrl-RS"/>
        </w:rPr>
        <w:t>Папирне карике</w:t>
      </w:r>
      <w:r>
        <w:rPr>
          <w:rFonts w:eastAsia="Times New Roman" w:cs="Arial"/>
          <w:lang w:val="sr-Cyrl-RS"/>
        </w:rPr>
        <w:t xml:space="preserve"> морају садржати </w:t>
      </w:r>
      <w:r w:rsidR="00350B28">
        <w:rPr>
          <w:rFonts w:eastAsia="Times New Roman" w:cs="Arial"/>
          <w:lang w:val="sr-Cyrl-RS"/>
        </w:rPr>
        <w:t>поља у која се уносе следећи подаци:</w:t>
      </w:r>
    </w:p>
    <w:p w14:paraId="71404EE2" w14:textId="0D22A711" w:rsidR="00961EC6" w:rsidRPr="00961EC6" w:rsidRDefault="00961EC6" w:rsidP="005F4DBA">
      <w:pPr>
        <w:pStyle w:val="ListParagraph"/>
        <w:numPr>
          <w:ilvl w:val="0"/>
          <w:numId w:val="23"/>
        </w:numPr>
        <w:spacing w:after="0"/>
        <w:rPr>
          <w:rFonts w:eastAsia="Times New Roman" w:cs="Arial"/>
          <w:lang w:val="sr-Cyrl-RS"/>
        </w:rPr>
      </w:pPr>
      <w:r w:rsidRPr="00961EC6">
        <w:rPr>
          <w:rFonts w:eastAsia="Times New Roman" w:cs="Arial"/>
          <w:lang w:val="sr-Cyrl-RS"/>
        </w:rPr>
        <w:t>Пословно име</w:t>
      </w:r>
      <w:r w:rsidR="00350B28">
        <w:rPr>
          <w:rFonts w:eastAsia="Times New Roman" w:cs="Arial"/>
          <w:lang w:val="sr-Cyrl-RS"/>
        </w:rPr>
        <w:t>,</w:t>
      </w:r>
    </w:p>
    <w:p w14:paraId="4B1F23D2" w14:textId="2C0459A4" w:rsidR="00961EC6" w:rsidRPr="00961EC6" w:rsidRDefault="00961EC6" w:rsidP="005F4DBA">
      <w:pPr>
        <w:pStyle w:val="ListParagraph"/>
        <w:numPr>
          <w:ilvl w:val="0"/>
          <w:numId w:val="23"/>
        </w:numPr>
        <w:spacing w:after="0"/>
        <w:rPr>
          <w:rFonts w:eastAsia="Times New Roman" w:cs="Arial"/>
          <w:lang w:val="sr-Cyrl-RS"/>
        </w:rPr>
      </w:pPr>
      <w:r w:rsidRPr="00961EC6">
        <w:rPr>
          <w:rFonts w:eastAsia="Times New Roman" w:cs="Arial"/>
          <w:lang w:val="sr-Cyrl-RS"/>
        </w:rPr>
        <w:t>Апоен</w:t>
      </w:r>
      <w:r w:rsidR="00350B28">
        <w:rPr>
          <w:rFonts w:eastAsia="Times New Roman" w:cs="Arial"/>
          <w:lang w:val="sr-Cyrl-RS"/>
        </w:rPr>
        <w:t>,</w:t>
      </w:r>
    </w:p>
    <w:p w14:paraId="04AE028A" w14:textId="3DEFA2CC" w:rsidR="00961EC6" w:rsidRPr="00961EC6" w:rsidRDefault="00961EC6" w:rsidP="005F4DBA">
      <w:pPr>
        <w:pStyle w:val="ListParagraph"/>
        <w:numPr>
          <w:ilvl w:val="0"/>
          <w:numId w:val="23"/>
        </w:numPr>
        <w:spacing w:after="0"/>
        <w:rPr>
          <w:rFonts w:eastAsia="Times New Roman" w:cs="Arial"/>
          <w:lang w:val="sr-Cyrl-RS"/>
        </w:rPr>
      </w:pPr>
      <w:r w:rsidRPr="00961EC6">
        <w:rPr>
          <w:rFonts w:eastAsia="Times New Roman" w:cs="Arial"/>
          <w:lang w:val="sr-Cyrl-RS"/>
        </w:rPr>
        <w:t>Број комада</w:t>
      </w:r>
      <w:r w:rsidR="00350B28">
        <w:rPr>
          <w:rFonts w:eastAsia="Times New Roman" w:cs="Arial"/>
          <w:lang w:val="sr-Cyrl-RS"/>
        </w:rPr>
        <w:t>,</w:t>
      </w:r>
    </w:p>
    <w:p w14:paraId="22A4140B" w14:textId="2D454B1F" w:rsidR="00961EC6" w:rsidRPr="00961EC6" w:rsidRDefault="00961EC6" w:rsidP="005F4DBA">
      <w:pPr>
        <w:pStyle w:val="ListParagraph"/>
        <w:numPr>
          <w:ilvl w:val="0"/>
          <w:numId w:val="23"/>
        </w:numPr>
        <w:spacing w:after="0"/>
        <w:rPr>
          <w:rFonts w:eastAsia="Times New Roman" w:cs="Arial"/>
          <w:lang w:val="sr-Cyrl-RS"/>
        </w:rPr>
      </w:pPr>
      <w:r w:rsidRPr="00961EC6">
        <w:rPr>
          <w:rFonts w:eastAsia="Times New Roman" w:cs="Arial"/>
          <w:lang w:val="sr-Cyrl-RS"/>
        </w:rPr>
        <w:t>Укупан износ</w:t>
      </w:r>
      <w:r w:rsidR="00350B28">
        <w:rPr>
          <w:rFonts w:eastAsia="Times New Roman" w:cs="Arial"/>
          <w:lang w:val="sr-Cyrl-RS"/>
        </w:rPr>
        <w:t>,</w:t>
      </w:r>
      <w:r w:rsidRPr="00961EC6">
        <w:rPr>
          <w:rFonts w:eastAsia="Times New Roman" w:cs="Arial"/>
          <w:lang w:val="sr-Cyrl-RS"/>
        </w:rPr>
        <w:t xml:space="preserve"> </w:t>
      </w:r>
    </w:p>
    <w:p w14:paraId="0BA1AE69" w14:textId="565FA406" w:rsidR="00961EC6" w:rsidRPr="00961EC6" w:rsidRDefault="00961EC6" w:rsidP="005F4DBA">
      <w:pPr>
        <w:pStyle w:val="ListParagraph"/>
        <w:numPr>
          <w:ilvl w:val="0"/>
          <w:numId w:val="23"/>
        </w:numPr>
        <w:spacing w:after="0"/>
        <w:rPr>
          <w:rFonts w:eastAsia="Times New Roman" w:cs="Arial"/>
          <w:lang w:val="sr-Cyrl-RS"/>
        </w:rPr>
      </w:pPr>
      <w:r w:rsidRPr="00961EC6">
        <w:rPr>
          <w:rFonts w:eastAsia="Times New Roman" w:cs="Arial"/>
          <w:lang w:val="sr-Cyrl-RS"/>
        </w:rPr>
        <w:t>Датум паковања</w:t>
      </w:r>
      <w:r w:rsidR="00350B28">
        <w:rPr>
          <w:rFonts w:eastAsia="Times New Roman" w:cs="Arial"/>
          <w:lang w:val="sr-Cyrl-RS"/>
        </w:rPr>
        <w:t>,</w:t>
      </w:r>
    </w:p>
    <w:p w14:paraId="3F9E2CE0" w14:textId="2E246A20" w:rsidR="00961EC6" w:rsidRPr="00961EC6" w:rsidRDefault="00961EC6" w:rsidP="005F4DBA">
      <w:pPr>
        <w:pStyle w:val="ListParagraph"/>
        <w:numPr>
          <w:ilvl w:val="0"/>
          <w:numId w:val="23"/>
        </w:numPr>
        <w:spacing w:after="0"/>
        <w:rPr>
          <w:rFonts w:eastAsia="Times New Roman" w:cs="Arial"/>
          <w:lang w:val="sr-Cyrl-RS"/>
        </w:rPr>
      </w:pPr>
      <w:r w:rsidRPr="00961EC6">
        <w:rPr>
          <w:rFonts w:eastAsia="Times New Roman" w:cs="Arial"/>
          <w:lang w:val="sr-Cyrl-RS"/>
        </w:rPr>
        <w:t>Потпис запосленог</w:t>
      </w:r>
      <w:r w:rsidR="00350B28">
        <w:rPr>
          <w:rFonts w:eastAsia="Times New Roman" w:cs="Arial"/>
          <w:lang w:val="sr-Cyrl-RS"/>
        </w:rPr>
        <w:t>.</w:t>
      </w:r>
    </w:p>
    <w:p w14:paraId="4D9D0755" w14:textId="77777777" w:rsidR="00E13D60" w:rsidRPr="00982A4A" w:rsidRDefault="00E13D60" w:rsidP="005F4DBA">
      <w:pPr>
        <w:pStyle w:val="Heading1"/>
        <w:numPr>
          <w:ilvl w:val="0"/>
          <w:numId w:val="13"/>
        </w:numPr>
        <w:spacing w:line="276" w:lineRule="auto"/>
        <w:jc w:val="left"/>
        <w:rPr>
          <w:rFonts w:eastAsia="Times New Roman" w:cs="Arial"/>
          <w:bCs w:val="0"/>
          <w:i/>
          <w:color w:val="000000" w:themeColor="text1"/>
          <w:szCs w:val="22"/>
          <w:lang w:val="sr-Cyrl-RS"/>
        </w:rPr>
      </w:pPr>
      <w:bookmarkStart w:id="20" w:name="_Toc493670561"/>
      <w:bookmarkStart w:id="21" w:name="_Toc228272459"/>
      <w:r w:rsidRPr="00982A4A">
        <w:rPr>
          <w:rFonts w:cs="Arial"/>
          <w:lang w:val="sr-Cyrl-RS"/>
        </w:rPr>
        <w:t>ПРАВА, ОБАВЕЗЕ И ОДГОВОРНОСТИ НАРУЧИОЦА УСЛУГЕ</w:t>
      </w:r>
      <w:bookmarkEnd w:id="20"/>
      <w:bookmarkEnd w:id="21"/>
    </w:p>
    <w:p w14:paraId="1C2F1848" w14:textId="7C2A2CF9" w:rsidR="00F44208" w:rsidRPr="00982A4A" w:rsidRDefault="00F44208" w:rsidP="005F4DBA">
      <w:pPr>
        <w:spacing w:after="0" w:line="276" w:lineRule="auto"/>
        <w:rPr>
          <w:rFonts w:eastAsia="Times New Roman" w:cs="Arial"/>
          <w:noProof/>
          <w:lang w:val="sr-Cyrl-RS"/>
        </w:rPr>
      </w:pPr>
      <w:r w:rsidRPr="00982A4A">
        <w:rPr>
          <w:rFonts w:eastAsia="Times New Roman" w:cs="Arial"/>
          <w:noProof/>
          <w:lang w:val="sr-Cyrl-RS"/>
        </w:rPr>
        <w:t xml:space="preserve">Наручилац је дужан да одреди одговорно лице на малопродајном објекту задужено за припрему и предају аманетних пошиљки </w:t>
      </w:r>
      <w:r w:rsidR="004839C2">
        <w:rPr>
          <w:rFonts w:eastAsia="Times New Roman" w:cs="Arial"/>
          <w:noProof/>
          <w:lang w:val="sr-Cyrl-RS"/>
        </w:rPr>
        <w:t>и</w:t>
      </w:r>
      <w:r w:rsidRPr="00982A4A">
        <w:rPr>
          <w:rFonts w:eastAsia="Times New Roman" w:cs="Arial"/>
          <w:noProof/>
          <w:lang w:val="sr-Cyrl-RS"/>
        </w:rPr>
        <w:t>звршиоцу.</w:t>
      </w:r>
    </w:p>
    <w:p w14:paraId="55C331CF" w14:textId="790C4085" w:rsidR="00F44208" w:rsidRDefault="00F44208" w:rsidP="005F4DBA">
      <w:pPr>
        <w:spacing w:after="0" w:line="276" w:lineRule="auto"/>
        <w:rPr>
          <w:rFonts w:eastAsia="Times New Roman" w:cs="Arial"/>
          <w:noProof/>
          <w:lang w:val="sr-Cyrl-RS"/>
        </w:rPr>
      </w:pPr>
      <w:r w:rsidRPr="00982A4A">
        <w:rPr>
          <w:rFonts w:eastAsia="Times New Roman" w:cs="Arial"/>
          <w:noProof/>
          <w:lang w:val="sr-Cyrl-RS"/>
        </w:rPr>
        <w:t xml:space="preserve">Наручилац је дужан да </w:t>
      </w:r>
      <w:r w:rsidR="004839C2">
        <w:rPr>
          <w:rFonts w:eastAsia="Times New Roman" w:cs="Arial"/>
          <w:noProof/>
          <w:lang w:val="sr-Cyrl-RS"/>
        </w:rPr>
        <w:t>и</w:t>
      </w:r>
      <w:r w:rsidRPr="00982A4A">
        <w:rPr>
          <w:rFonts w:eastAsia="Times New Roman" w:cs="Arial"/>
          <w:noProof/>
          <w:lang w:val="sr-Cyrl-RS"/>
        </w:rPr>
        <w:t xml:space="preserve">звршиоцу </w:t>
      </w:r>
      <w:r w:rsidR="004839C2">
        <w:rPr>
          <w:rFonts w:eastAsia="Times New Roman" w:cs="Arial"/>
          <w:noProof/>
          <w:lang w:val="sr-Cyrl-RS"/>
        </w:rPr>
        <w:t xml:space="preserve">пре или непосредно након закључења уговора, односно пре почетка пружања услуге </w:t>
      </w:r>
      <w:r w:rsidRPr="00982A4A">
        <w:rPr>
          <w:rFonts w:eastAsia="Times New Roman" w:cs="Arial"/>
          <w:noProof/>
          <w:lang w:val="sr-Cyrl-RS"/>
        </w:rPr>
        <w:t>достави Прилог 3 – Списак одговорних лица на малопродајним објектима овлашћених за предају пазара.</w:t>
      </w:r>
    </w:p>
    <w:p w14:paraId="3C5AC01F" w14:textId="77777777" w:rsidR="00E13D60" w:rsidRPr="00982A4A" w:rsidRDefault="00F44208" w:rsidP="00F44208">
      <w:pPr>
        <w:spacing w:before="0" w:after="0" w:line="276" w:lineRule="auto"/>
        <w:rPr>
          <w:rFonts w:eastAsia="Times New Roman" w:cs="Arial"/>
          <w:noProof/>
          <w:lang w:val="sr-Cyrl-RS"/>
        </w:rPr>
      </w:pPr>
      <w:r w:rsidRPr="00982A4A">
        <w:rPr>
          <w:rFonts w:eastAsia="Times New Roman" w:cs="Arial"/>
          <w:noProof/>
          <w:lang w:val="sr-Cyrl-RS"/>
        </w:rPr>
        <w:t>Одговорно лице за предају пазара на малопродајном објекту има следеће дужности:</w:t>
      </w:r>
    </w:p>
    <w:p w14:paraId="00892AA6" w14:textId="764EE752" w:rsidR="00E13D60" w:rsidRPr="00982A4A" w:rsidRDefault="004A6569" w:rsidP="005F4DBA">
      <w:pPr>
        <w:rPr>
          <w:rFonts w:eastAsia="Times New Roman" w:cs="Arial"/>
          <w:lang w:val="sr-Cyrl-RS"/>
        </w:rPr>
      </w:pPr>
      <w:r>
        <w:rPr>
          <w:rFonts w:eastAsia="Times New Roman" w:cs="Arial"/>
          <w:b/>
          <w:noProof/>
          <w:lang w:val="sr-Cyrl-RS"/>
        </w:rPr>
        <w:t>Опција</w:t>
      </w:r>
      <w:r w:rsidR="00E13D60" w:rsidRPr="00982A4A">
        <w:rPr>
          <w:rFonts w:eastAsia="Times New Roman" w:cs="Arial"/>
          <w:b/>
          <w:noProof/>
          <w:lang w:val="sr-Cyrl-RS"/>
        </w:rPr>
        <w:t xml:space="preserve"> А</w:t>
      </w:r>
      <w:r w:rsidR="004F30D6" w:rsidRPr="00982A4A">
        <w:rPr>
          <w:rFonts w:eastAsia="Times New Roman" w:cs="Arial"/>
          <w:b/>
          <w:noProof/>
          <w:lang w:val="sr-Cyrl-RS"/>
        </w:rPr>
        <w:t xml:space="preserve"> -</w:t>
      </w:r>
      <w:r w:rsidR="00E13D60" w:rsidRPr="00982A4A">
        <w:rPr>
          <w:rFonts w:eastAsia="Times New Roman" w:cs="Arial"/>
          <w:noProof/>
          <w:lang w:val="sr-Cyrl-RS"/>
        </w:rPr>
        <w:t xml:space="preserve"> </w:t>
      </w:r>
      <w:r w:rsidR="004F30D6" w:rsidRPr="00982A4A">
        <w:rPr>
          <w:rFonts w:eastAsia="Times New Roman" w:cs="Arial"/>
          <w:b/>
          <w:lang w:val="sr-Cyrl-RS"/>
        </w:rPr>
        <w:t>Преузимање и предаја аманетних пошиљки са готовим новцем и чековима са малопродајних објеката из паметних сефова и предаја у финансијске институције</w:t>
      </w:r>
      <w:r w:rsidR="00105239">
        <w:rPr>
          <w:rFonts w:eastAsia="Times New Roman" w:cs="Arial"/>
          <w:b/>
          <w:lang w:val="sr-Cyrl-RS"/>
        </w:rPr>
        <w:t>/кеш центре</w:t>
      </w:r>
      <w:r w:rsidR="00537BCB">
        <w:rPr>
          <w:rFonts w:eastAsia="Times New Roman" w:cs="Arial"/>
          <w:b/>
          <w:lang w:val="sr-Cyrl-RS"/>
        </w:rPr>
        <w:t>:</w:t>
      </w:r>
    </w:p>
    <w:p w14:paraId="2935DD6D" w14:textId="66141617" w:rsidR="00F44208" w:rsidRPr="00982A4A" w:rsidRDefault="00F44208" w:rsidP="005F4DBA">
      <w:pPr>
        <w:pStyle w:val="ListParagraph"/>
        <w:numPr>
          <w:ilvl w:val="0"/>
          <w:numId w:val="16"/>
        </w:numPr>
        <w:spacing w:before="0" w:after="0"/>
        <w:rPr>
          <w:rFonts w:eastAsia="Times New Roman" w:cs="Arial"/>
          <w:lang w:val="sr-Cyrl-RS"/>
        </w:rPr>
      </w:pPr>
      <w:r w:rsidRPr="00982A4A">
        <w:rPr>
          <w:rFonts w:eastAsia="Times New Roman" w:cs="Arial"/>
          <w:lang w:val="sr-Cyrl-RS"/>
        </w:rPr>
        <w:t xml:space="preserve">Врши идентификацију службеника обезбеђења и наменског транспортног возила </w:t>
      </w:r>
      <w:r w:rsidR="00537BCB">
        <w:rPr>
          <w:rFonts w:eastAsia="Times New Roman" w:cs="Arial"/>
          <w:lang w:val="sr-Cyrl-RS"/>
        </w:rPr>
        <w:t>и</w:t>
      </w:r>
      <w:r w:rsidRPr="00982A4A">
        <w:rPr>
          <w:rFonts w:eastAsia="Times New Roman" w:cs="Arial"/>
          <w:lang w:val="sr-Cyrl-RS"/>
        </w:rPr>
        <w:t>звршиоца увидом у Прилог 4 и Прилог 5;</w:t>
      </w:r>
    </w:p>
    <w:p w14:paraId="127C5E24" w14:textId="3EED67C5" w:rsidR="00F44208" w:rsidRPr="00982A4A" w:rsidRDefault="00F44208" w:rsidP="005F4DBA">
      <w:pPr>
        <w:pStyle w:val="ListParagraph"/>
        <w:numPr>
          <w:ilvl w:val="0"/>
          <w:numId w:val="16"/>
        </w:numPr>
        <w:spacing w:before="0" w:after="0"/>
        <w:rPr>
          <w:rFonts w:eastAsia="Times New Roman" w:cs="Arial"/>
          <w:lang w:val="sr-Cyrl-RS"/>
        </w:rPr>
      </w:pPr>
      <w:r w:rsidRPr="00982A4A">
        <w:rPr>
          <w:rFonts w:eastAsia="Times New Roman" w:cs="Arial"/>
          <w:lang w:val="sr-Cyrl-RS"/>
        </w:rPr>
        <w:t xml:space="preserve">У случају да неки од предуслова за примопредају није испуњен, одмах обавештава надлежно лице Наручиоца, које у консултацији са Мониторинг центром </w:t>
      </w:r>
      <w:r w:rsidR="00537BCB">
        <w:rPr>
          <w:rFonts w:eastAsia="Times New Roman" w:cs="Arial"/>
          <w:lang w:val="sr-Cyrl-RS"/>
        </w:rPr>
        <w:t xml:space="preserve">Наручиоца </w:t>
      </w:r>
      <w:r w:rsidRPr="00982A4A">
        <w:rPr>
          <w:rFonts w:eastAsia="Times New Roman" w:cs="Arial"/>
          <w:lang w:val="sr-Cyrl-RS"/>
        </w:rPr>
        <w:t>доноси одлуку о наставку или обустави процеса;</w:t>
      </w:r>
    </w:p>
    <w:p w14:paraId="48344B41" w14:textId="77777777" w:rsidR="00F44208" w:rsidRPr="00982A4A" w:rsidRDefault="00F44208" w:rsidP="005F4DBA">
      <w:pPr>
        <w:pStyle w:val="ListParagraph"/>
        <w:numPr>
          <w:ilvl w:val="0"/>
          <w:numId w:val="16"/>
        </w:numPr>
        <w:spacing w:before="0" w:after="0"/>
        <w:rPr>
          <w:rFonts w:eastAsia="Times New Roman" w:cs="Arial"/>
          <w:lang w:val="sr-Cyrl-RS"/>
        </w:rPr>
      </w:pPr>
      <w:r w:rsidRPr="00982A4A">
        <w:rPr>
          <w:rFonts w:eastAsia="Times New Roman" w:cs="Arial"/>
          <w:lang w:val="sr-Cyrl-RS"/>
        </w:rPr>
        <w:t>Иницира процес примопредаје позивом Мониторинг центра Наручиоца;</w:t>
      </w:r>
    </w:p>
    <w:p w14:paraId="1937D957" w14:textId="77777777" w:rsidR="00F44208" w:rsidRPr="00982A4A" w:rsidRDefault="00F44208" w:rsidP="005F4DBA">
      <w:pPr>
        <w:pStyle w:val="ListParagraph"/>
        <w:numPr>
          <w:ilvl w:val="0"/>
          <w:numId w:val="16"/>
        </w:numPr>
        <w:spacing w:before="0" w:after="0"/>
        <w:rPr>
          <w:rFonts w:eastAsia="Times New Roman" w:cs="Arial"/>
          <w:lang w:val="sr-Cyrl-RS"/>
        </w:rPr>
      </w:pPr>
      <w:r w:rsidRPr="00982A4A">
        <w:rPr>
          <w:rFonts w:eastAsia="Times New Roman" w:cs="Arial"/>
          <w:lang w:val="sr-Cyrl-RS"/>
        </w:rPr>
        <w:t>По отварању паметног сефа преузима аманетну врећу са пазаром, одмах убацује празну аманетну врећу и затвара сеф;</w:t>
      </w:r>
    </w:p>
    <w:p w14:paraId="0E999CCD" w14:textId="2BA0603A" w:rsidR="00F44208" w:rsidRPr="00982A4A" w:rsidRDefault="00F44208" w:rsidP="005F4DBA">
      <w:pPr>
        <w:pStyle w:val="ListParagraph"/>
        <w:numPr>
          <w:ilvl w:val="0"/>
          <w:numId w:val="16"/>
        </w:numPr>
        <w:spacing w:before="0" w:after="0"/>
        <w:rPr>
          <w:rFonts w:eastAsia="Times New Roman" w:cs="Arial"/>
          <w:lang w:val="sr-Cyrl-RS"/>
        </w:rPr>
      </w:pPr>
      <w:r w:rsidRPr="00982A4A">
        <w:rPr>
          <w:rFonts w:eastAsia="Times New Roman" w:cs="Arial"/>
          <w:lang w:val="sr-Cyrl-RS"/>
        </w:rPr>
        <w:t xml:space="preserve">Организује потписивање доставнице и предају аманетне вреће и пратеће документације </w:t>
      </w:r>
      <w:r w:rsidR="00537BCB">
        <w:rPr>
          <w:rFonts w:eastAsia="Times New Roman" w:cs="Arial"/>
          <w:lang w:val="sr-Cyrl-RS"/>
        </w:rPr>
        <w:t>и</w:t>
      </w:r>
      <w:r w:rsidRPr="00982A4A">
        <w:rPr>
          <w:rFonts w:eastAsia="Times New Roman" w:cs="Arial"/>
          <w:lang w:val="sr-Cyrl-RS"/>
        </w:rPr>
        <w:t>звршиоцу;</w:t>
      </w:r>
    </w:p>
    <w:p w14:paraId="36210ECF" w14:textId="4A8F3A41" w:rsidR="00E13D60" w:rsidRPr="00982A4A" w:rsidRDefault="00F44208" w:rsidP="005F4DBA">
      <w:pPr>
        <w:pStyle w:val="ListParagraph"/>
        <w:numPr>
          <w:ilvl w:val="0"/>
          <w:numId w:val="16"/>
        </w:numPr>
        <w:spacing w:before="0" w:after="0"/>
        <w:rPr>
          <w:rFonts w:eastAsia="Times New Roman" w:cs="Arial"/>
          <w:lang w:val="sr-Cyrl-RS"/>
        </w:rPr>
      </w:pPr>
      <w:r w:rsidRPr="00982A4A">
        <w:rPr>
          <w:rFonts w:eastAsia="Times New Roman" w:cs="Arial"/>
          <w:lang w:val="sr-Cyrl-RS"/>
        </w:rPr>
        <w:t>Обезбеђује да се процес примопредаје реализује у року до 15 минута од момента отварања сефа</w:t>
      </w:r>
      <w:r w:rsidR="00DF676A">
        <w:rPr>
          <w:rFonts w:eastAsia="Times New Roman" w:cs="Arial"/>
          <w:lang w:val="sr-Cyrl-RS"/>
        </w:rPr>
        <w:t xml:space="preserve"> </w:t>
      </w:r>
      <w:r w:rsidR="00DF676A">
        <w:rPr>
          <w:lang w:val="sr-Cyrl-RS"/>
        </w:rPr>
        <w:t>са предвиђеном фреквенцијом прикупљања од 2 пута недељно;</w:t>
      </w:r>
    </w:p>
    <w:p w14:paraId="2D41E6BA" w14:textId="77777777" w:rsidR="00E13D60" w:rsidRPr="00982A4A" w:rsidRDefault="00E13D60" w:rsidP="00F71832">
      <w:pPr>
        <w:pStyle w:val="ListParagraph"/>
        <w:spacing w:after="0"/>
        <w:ind w:left="170"/>
        <w:rPr>
          <w:rFonts w:eastAsia="Times New Roman" w:cs="Arial"/>
          <w:lang w:val="sr-Cyrl-RS"/>
        </w:rPr>
      </w:pPr>
    </w:p>
    <w:p w14:paraId="543D4B01" w14:textId="67A153FC" w:rsidR="00E13D60" w:rsidRPr="00982A4A" w:rsidRDefault="004A6569" w:rsidP="005F4DBA">
      <w:pPr>
        <w:rPr>
          <w:rFonts w:eastAsia="Times New Roman" w:cs="Arial"/>
          <w:b/>
          <w:lang w:val="sr-Cyrl-RS"/>
        </w:rPr>
      </w:pPr>
      <w:r>
        <w:rPr>
          <w:rFonts w:eastAsia="Times New Roman" w:cs="Arial"/>
          <w:b/>
          <w:lang w:val="sr-Cyrl-RS"/>
        </w:rPr>
        <w:t>Опција</w:t>
      </w:r>
      <w:r w:rsidR="00E13D60" w:rsidRPr="00982A4A">
        <w:rPr>
          <w:rFonts w:eastAsia="Times New Roman" w:cs="Arial"/>
          <w:b/>
          <w:lang w:val="sr-Cyrl-RS"/>
        </w:rPr>
        <w:t xml:space="preserve"> Б</w:t>
      </w:r>
      <w:r w:rsidR="00B8156C" w:rsidRPr="00982A4A">
        <w:rPr>
          <w:rFonts w:eastAsia="Times New Roman" w:cs="Arial"/>
          <w:b/>
          <w:lang w:val="sr-Cyrl-RS"/>
        </w:rPr>
        <w:t xml:space="preserve"> -</w:t>
      </w:r>
      <w:r w:rsidR="00E13D60" w:rsidRPr="00982A4A">
        <w:rPr>
          <w:rFonts w:eastAsia="Times New Roman" w:cs="Arial"/>
          <w:b/>
          <w:lang w:val="sr-Cyrl-RS"/>
        </w:rPr>
        <w:t xml:space="preserve"> </w:t>
      </w:r>
      <w:r w:rsidR="00B37FD0" w:rsidRPr="00982A4A">
        <w:rPr>
          <w:rFonts w:eastAsia="Times New Roman" w:cs="Arial"/>
          <w:b/>
          <w:lang w:val="sr-Cyrl-RS"/>
        </w:rPr>
        <w:t xml:space="preserve">Преузимање запакованих аманетних пошиљки из металних депозитних сефова и чекова од стране </w:t>
      </w:r>
      <w:r w:rsidR="00537BCB">
        <w:rPr>
          <w:rFonts w:eastAsia="Times New Roman" w:cs="Arial"/>
          <w:b/>
          <w:lang w:val="sr-Cyrl-RS"/>
        </w:rPr>
        <w:t>и</w:t>
      </w:r>
      <w:r w:rsidR="00B37FD0" w:rsidRPr="00982A4A">
        <w:rPr>
          <w:rFonts w:eastAsia="Times New Roman" w:cs="Arial"/>
          <w:b/>
          <w:lang w:val="sr-Cyrl-RS"/>
        </w:rPr>
        <w:t>звршиоца, транспорт и предаја на локације финансијских институција</w:t>
      </w:r>
      <w:r>
        <w:rPr>
          <w:rFonts w:eastAsia="Times New Roman" w:cs="Arial"/>
          <w:b/>
          <w:lang w:val="sr-Cyrl-RS"/>
        </w:rPr>
        <w:t>/</w:t>
      </w:r>
      <w:r w:rsidR="00537BCB">
        <w:rPr>
          <w:rFonts w:eastAsia="Times New Roman" w:cs="Arial"/>
          <w:b/>
          <w:lang w:val="sr-Cyrl-RS"/>
        </w:rPr>
        <w:t>к</w:t>
      </w:r>
      <w:r>
        <w:rPr>
          <w:rFonts w:eastAsia="Times New Roman" w:cs="Arial"/>
          <w:b/>
          <w:lang w:val="sr-Cyrl-RS"/>
        </w:rPr>
        <w:t>еш центара</w:t>
      </w:r>
      <w:r w:rsidR="00B37FD0" w:rsidRPr="00982A4A">
        <w:rPr>
          <w:rFonts w:eastAsia="Times New Roman" w:cs="Arial"/>
          <w:b/>
          <w:lang w:val="sr-Cyrl-RS"/>
        </w:rPr>
        <w:t xml:space="preserve"> одређених од стране Наручиоца (</w:t>
      </w:r>
      <w:r w:rsidR="001E1262" w:rsidRPr="00982A4A">
        <w:rPr>
          <w:rFonts w:eastAsia="Times New Roman" w:cs="Arial"/>
          <w:b/>
          <w:lang w:val="sr-Cyrl-RS"/>
        </w:rPr>
        <w:t>депозитни сеф – несортиран новац/ без бројања и сортирања на малопродајном објекту)</w:t>
      </w:r>
      <w:r w:rsidR="00537BCB">
        <w:rPr>
          <w:rFonts w:eastAsia="Times New Roman" w:cs="Arial"/>
          <w:b/>
          <w:lang w:val="sr-Cyrl-RS"/>
        </w:rPr>
        <w:t>:</w:t>
      </w:r>
    </w:p>
    <w:p w14:paraId="4E73529C" w14:textId="331FDA31" w:rsidR="00F44208" w:rsidRPr="00982A4A" w:rsidRDefault="00F44208" w:rsidP="005F4DBA">
      <w:pPr>
        <w:pStyle w:val="ListParagraph"/>
        <w:numPr>
          <w:ilvl w:val="0"/>
          <w:numId w:val="16"/>
        </w:numPr>
        <w:spacing w:before="0" w:after="0"/>
        <w:rPr>
          <w:rFonts w:eastAsia="Times New Roman" w:cs="Arial"/>
          <w:lang w:val="sr-Cyrl-RS"/>
        </w:rPr>
      </w:pPr>
      <w:r w:rsidRPr="00982A4A">
        <w:rPr>
          <w:rFonts w:eastAsia="Times New Roman" w:cs="Arial"/>
          <w:lang w:val="sr-Cyrl-RS"/>
        </w:rPr>
        <w:t xml:space="preserve">Врши идентификацију службеника и возила </w:t>
      </w:r>
      <w:r w:rsidR="00537BCB">
        <w:rPr>
          <w:rFonts w:eastAsia="Times New Roman" w:cs="Arial"/>
          <w:lang w:val="sr-Cyrl-RS"/>
        </w:rPr>
        <w:t>и</w:t>
      </w:r>
      <w:r w:rsidRPr="00982A4A">
        <w:rPr>
          <w:rFonts w:eastAsia="Times New Roman" w:cs="Arial"/>
          <w:lang w:val="sr-Cyrl-RS"/>
        </w:rPr>
        <w:t>звршиоца увидом у Прилог 4 и Прилог 5;</w:t>
      </w:r>
    </w:p>
    <w:p w14:paraId="3934FE11" w14:textId="77777777" w:rsidR="00F44208" w:rsidRPr="00982A4A" w:rsidRDefault="00F44208" w:rsidP="005F4DBA">
      <w:pPr>
        <w:pStyle w:val="ListParagraph"/>
        <w:numPr>
          <w:ilvl w:val="0"/>
          <w:numId w:val="16"/>
        </w:numPr>
        <w:spacing w:before="0" w:after="0"/>
        <w:rPr>
          <w:rFonts w:eastAsia="Times New Roman" w:cs="Arial"/>
          <w:lang w:val="sr-Cyrl-RS"/>
        </w:rPr>
      </w:pPr>
      <w:r w:rsidRPr="00982A4A">
        <w:rPr>
          <w:rFonts w:eastAsia="Times New Roman" w:cs="Arial"/>
          <w:lang w:val="sr-Cyrl-RS"/>
        </w:rPr>
        <w:t>У случају неиспуњених услова за примопредају, поступа у складу са претходно дефинисаном процедуром обавештавања;</w:t>
      </w:r>
    </w:p>
    <w:p w14:paraId="4103B262" w14:textId="77777777" w:rsidR="00F44208" w:rsidRPr="00982A4A" w:rsidRDefault="00F44208" w:rsidP="005F4DBA">
      <w:pPr>
        <w:pStyle w:val="ListParagraph"/>
        <w:numPr>
          <w:ilvl w:val="0"/>
          <w:numId w:val="16"/>
        </w:numPr>
        <w:spacing w:before="0" w:after="0"/>
        <w:rPr>
          <w:rFonts w:eastAsia="Times New Roman" w:cs="Arial"/>
          <w:lang w:val="sr-Cyrl-RS"/>
        </w:rPr>
      </w:pPr>
      <w:r w:rsidRPr="00982A4A">
        <w:rPr>
          <w:rFonts w:eastAsia="Times New Roman" w:cs="Arial"/>
          <w:lang w:val="sr-Cyrl-RS"/>
        </w:rPr>
        <w:t>Иницира процес примопредаје преузимањем другог кључа депозитног сефа;</w:t>
      </w:r>
    </w:p>
    <w:p w14:paraId="45DF3C22" w14:textId="77777777" w:rsidR="00F44208" w:rsidRPr="00982A4A" w:rsidRDefault="00F44208" w:rsidP="005F4DBA">
      <w:pPr>
        <w:pStyle w:val="ListParagraph"/>
        <w:numPr>
          <w:ilvl w:val="0"/>
          <w:numId w:val="16"/>
        </w:numPr>
        <w:spacing w:before="0" w:after="0"/>
        <w:rPr>
          <w:rFonts w:eastAsia="Times New Roman" w:cs="Arial"/>
          <w:lang w:val="sr-Cyrl-RS"/>
        </w:rPr>
      </w:pPr>
      <w:r w:rsidRPr="00982A4A">
        <w:rPr>
          <w:rFonts w:eastAsia="Times New Roman" w:cs="Arial"/>
          <w:lang w:val="sr-Cyrl-RS"/>
        </w:rPr>
        <w:t>Отвара сеф, преузима новац и преноси га у безбедну просторију;</w:t>
      </w:r>
    </w:p>
    <w:p w14:paraId="2012B8B9" w14:textId="77777777" w:rsidR="00F44208" w:rsidRPr="00982A4A" w:rsidRDefault="00F44208" w:rsidP="005F4DBA">
      <w:pPr>
        <w:pStyle w:val="ListParagraph"/>
        <w:numPr>
          <w:ilvl w:val="0"/>
          <w:numId w:val="16"/>
        </w:numPr>
        <w:spacing w:before="0" w:after="0"/>
        <w:rPr>
          <w:rFonts w:eastAsia="Times New Roman" w:cs="Arial"/>
          <w:lang w:val="sr-Cyrl-RS"/>
        </w:rPr>
      </w:pPr>
      <w:r w:rsidRPr="00982A4A">
        <w:rPr>
          <w:rFonts w:eastAsia="Times New Roman" w:cs="Arial"/>
          <w:lang w:val="sr-Cyrl-RS"/>
        </w:rPr>
        <w:t>Обезбеђује да процесу примопредаје присуствују искључиво овлашћена лица из Прилога 3;</w:t>
      </w:r>
    </w:p>
    <w:p w14:paraId="094558EB" w14:textId="77777777" w:rsidR="00F44208" w:rsidRPr="00982A4A" w:rsidRDefault="00F44208" w:rsidP="005F4DBA">
      <w:pPr>
        <w:pStyle w:val="ListParagraph"/>
        <w:numPr>
          <w:ilvl w:val="0"/>
          <w:numId w:val="16"/>
        </w:numPr>
        <w:spacing w:before="0" w:after="0"/>
        <w:rPr>
          <w:rFonts w:eastAsia="Times New Roman" w:cs="Arial"/>
          <w:lang w:val="sr-Cyrl-RS"/>
        </w:rPr>
      </w:pPr>
      <w:r w:rsidRPr="00982A4A">
        <w:rPr>
          <w:rFonts w:eastAsia="Times New Roman" w:cs="Arial"/>
          <w:lang w:val="sr-Cyrl-RS"/>
        </w:rPr>
        <w:t xml:space="preserve">Новац раздваја по данима и карикама, </w:t>
      </w:r>
      <w:r w:rsidR="001E1262" w:rsidRPr="00982A4A">
        <w:rPr>
          <w:rFonts w:eastAsia="Times New Roman" w:cs="Arial"/>
          <w:lang w:val="sr-Cyrl-RS"/>
        </w:rPr>
        <w:t xml:space="preserve">не </w:t>
      </w:r>
      <w:r w:rsidRPr="00982A4A">
        <w:rPr>
          <w:rFonts w:eastAsia="Times New Roman" w:cs="Arial"/>
          <w:lang w:val="sr-Cyrl-RS"/>
        </w:rPr>
        <w:t>врши контролно бројање бројачицом и пакује несортиран новац у аманетне вреће;</w:t>
      </w:r>
    </w:p>
    <w:p w14:paraId="4470DC54" w14:textId="77777777" w:rsidR="00F44208" w:rsidRPr="00982A4A" w:rsidRDefault="00F44208" w:rsidP="005F4DBA">
      <w:pPr>
        <w:pStyle w:val="ListParagraph"/>
        <w:numPr>
          <w:ilvl w:val="0"/>
          <w:numId w:val="16"/>
        </w:numPr>
        <w:spacing w:before="0" w:after="0"/>
        <w:rPr>
          <w:rFonts w:eastAsia="Times New Roman" w:cs="Arial"/>
          <w:lang w:val="sr-Cyrl-RS"/>
        </w:rPr>
      </w:pPr>
      <w:r w:rsidRPr="00982A4A">
        <w:rPr>
          <w:rFonts w:eastAsia="Times New Roman" w:cs="Arial"/>
          <w:lang w:val="sr-Cyrl-RS"/>
        </w:rPr>
        <w:t>Затвара аманетне вреће у складу са прописаном процедуром;</w:t>
      </w:r>
    </w:p>
    <w:p w14:paraId="38C15BC2" w14:textId="77777777" w:rsidR="00F44208" w:rsidRPr="00982A4A" w:rsidRDefault="00F44208" w:rsidP="005F4DBA">
      <w:pPr>
        <w:pStyle w:val="ListParagraph"/>
        <w:numPr>
          <w:ilvl w:val="0"/>
          <w:numId w:val="16"/>
        </w:numPr>
        <w:spacing w:before="0" w:after="0"/>
        <w:rPr>
          <w:rFonts w:eastAsia="Times New Roman" w:cs="Arial"/>
          <w:lang w:val="sr-Cyrl-RS"/>
        </w:rPr>
      </w:pPr>
      <w:r w:rsidRPr="00982A4A">
        <w:rPr>
          <w:rFonts w:eastAsia="Times New Roman" w:cs="Arial"/>
          <w:lang w:val="sr-Cyrl-RS"/>
        </w:rPr>
        <w:t>Одлаже пратећу документацију у предвиђен простор аманетне вреће;</w:t>
      </w:r>
    </w:p>
    <w:p w14:paraId="6CE9E1C3" w14:textId="77777777" w:rsidR="00F44208" w:rsidRPr="00982A4A" w:rsidRDefault="00F44208" w:rsidP="005F4DBA">
      <w:pPr>
        <w:pStyle w:val="ListParagraph"/>
        <w:numPr>
          <w:ilvl w:val="0"/>
          <w:numId w:val="16"/>
        </w:numPr>
        <w:spacing w:before="0" w:after="0"/>
        <w:rPr>
          <w:rFonts w:eastAsia="Times New Roman" w:cs="Arial"/>
          <w:lang w:val="sr-Cyrl-RS"/>
        </w:rPr>
      </w:pPr>
      <w:r w:rsidRPr="00982A4A">
        <w:rPr>
          <w:rFonts w:eastAsia="Times New Roman" w:cs="Arial"/>
          <w:lang w:val="sr-Cyrl-RS"/>
        </w:rPr>
        <w:t>Чекове пакује у посебну аманетну врећу;</w:t>
      </w:r>
    </w:p>
    <w:p w14:paraId="6386F032" w14:textId="68025600" w:rsidR="00F44208" w:rsidRPr="00982A4A" w:rsidRDefault="00F44208" w:rsidP="005F4DBA">
      <w:pPr>
        <w:pStyle w:val="ListParagraph"/>
        <w:numPr>
          <w:ilvl w:val="0"/>
          <w:numId w:val="16"/>
        </w:numPr>
        <w:spacing w:before="0" w:after="0"/>
        <w:rPr>
          <w:rFonts w:eastAsia="Times New Roman" w:cs="Arial"/>
          <w:lang w:val="sr-Cyrl-RS"/>
        </w:rPr>
      </w:pPr>
      <w:r w:rsidRPr="00982A4A">
        <w:rPr>
          <w:rFonts w:eastAsia="Times New Roman" w:cs="Arial"/>
          <w:lang w:val="sr-Cyrl-RS"/>
        </w:rPr>
        <w:t xml:space="preserve">Организује потписивање доставнице и предају пошиљке </w:t>
      </w:r>
      <w:r w:rsidR="00537BCB">
        <w:rPr>
          <w:rFonts w:eastAsia="Times New Roman" w:cs="Arial"/>
          <w:lang w:val="sr-Cyrl-RS"/>
        </w:rPr>
        <w:t>и</w:t>
      </w:r>
      <w:r w:rsidRPr="00982A4A">
        <w:rPr>
          <w:rFonts w:eastAsia="Times New Roman" w:cs="Arial"/>
          <w:lang w:val="sr-Cyrl-RS"/>
        </w:rPr>
        <w:t>звршиоцу;</w:t>
      </w:r>
    </w:p>
    <w:p w14:paraId="4AB99FD4" w14:textId="77777777" w:rsidR="00F44208" w:rsidRPr="00982A4A" w:rsidRDefault="00F44208" w:rsidP="005F4DBA">
      <w:pPr>
        <w:pStyle w:val="ListParagraph"/>
        <w:numPr>
          <w:ilvl w:val="0"/>
          <w:numId w:val="16"/>
        </w:numPr>
        <w:spacing w:before="0" w:after="0"/>
        <w:rPr>
          <w:rFonts w:eastAsia="Times New Roman" w:cs="Arial"/>
          <w:lang w:val="sr-Cyrl-RS"/>
        </w:rPr>
      </w:pPr>
      <w:r w:rsidRPr="00982A4A">
        <w:rPr>
          <w:rFonts w:eastAsia="Times New Roman" w:cs="Arial"/>
          <w:lang w:val="sr-Cyrl-RS"/>
        </w:rPr>
        <w:t>Новац од аконтације враћа у депозитни сеф у карикама;</w:t>
      </w:r>
    </w:p>
    <w:p w14:paraId="4E3576E9" w14:textId="3CAA33CA" w:rsidR="00F44208" w:rsidRPr="00982A4A" w:rsidRDefault="00F44208" w:rsidP="005F4DBA">
      <w:pPr>
        <w:pStyle w:val="ListParagraph"/>
        <w:numPr>
          <w:ilvl w:val="0"/>
          <w:numId w:val="16"/>
        </w:numPr>
        <w:spacing w:before="0" w:after="0"/>
        <w:rPr>
          <w:rFonts w:eastAsia="Times New Roman" w:cs="Arial"/>
          <w:lang w:val="sr-Cyrl-RS"/>
        </w:rPr>
      </w:pPr>
      <w:r w:rsidRPr="00982A4A">
        <w:rPr>
          <w:rFonts w:eastAsia="Times New Roman" w:cs="Arial"/>
          <w:lang w:val="sr-Cyrl-RS"/>
        </w:rPr>
        <w:t xml:space="preserve">Након завршетка, враћа други кључ </w:t>
      </w:r>
      <w:r w:rsidR="00537BCB">
        <w:rPr>
          <w:rFonts w:eastAsia="Times New Roman" w:cs="Arial"/>
          <w:lang w:val="sr-Cyrl-RS"/>
        </w:rPr>
        <w:t>и</w:t>
      </w:r>
      <w:r w:rsidRPr="00982A4A">
        <w:rPr>
          <w:rFonts w:eastAsia="Times New Roman" w:cs="Arial"/>
          <w:lang w:val="sr-Cyrl-RS"/>
        </w:rPr>
        <w:t>звршиоцу;</w:t>
      </w:r>
    </w:p>
    <w:p w14:paraId="741F9BE3" w14:textId="7F2B43D1" w:rsidR="00E13D60" w:rsidRPr="00982A4A" w:rsidRDefault="00F44208" w:rsidP="005F4DBA">
      <w:pPr>
        <w:pStyle w:val="ListParagraph"/>
        <w:numPr>
          <w:ilvl w:val="0"/>
          <w:numId w:val="16"/>
        </w:numPr>
        <w:spacing w:before="0" w:after="0"/>
        <w:rPr>
          <w:rFonts w:eastAsia="Times New Roman" w:cs="Arial"/>
          <w:lang w:val="sr-Cyrl-RS"/>
        </w:rPr>
      </w:pPr>
      <w:r w:rsidRPr="00982A4A">
        <w:rPr>
          <w:rFonts w:eastAsia="Times New Roman" w:cs="Arial"/>
          <w:lang w:val="sr-Cyrl-RS"/>
        </w:rPr>
        <w:t xml:space="preserve">Обезбеђује да се процес заврши у року до </w:t>
      </w:r>
      <w:r w:rsidR="001E1262" w:rsidRPr="00982A4A">
        <w:rPr>
          <w:rFonts w:eastAsia="Times New Roman" w:cs="Arial"/>
          <w:lang w:val="sr-Cyrl-RS"/>
        </w:rPr>
        <w:t>2</w:t>
      </w:r>
      <w:r w:rsidRPr="00982A4A">
        <w:rPr>
          <w:rFonts w:eastAsia="Times New Roman" w:cs="Arial"/>
          <w:lang w:val="sr-Cyrl-RS"/>
        </w:rPr>
        <w:t>0 минута</w:t>
      </w:r>
      <w:r w:rsidR="00DF676A">
        <w:rPr>
          <w:rFonts w:eastAsia="Times New Roman" w:cs="Arial"/>
          <w:lang w:val="sr-Cyrl-RS"/>
        </w:rPr>
        <w:t xml:space="preserve"> </w:t>
      </w:r>
      <w:r w:rsidR="00DF676A">
        <w:rPr>
          <w:lang w:val="sr-Cyrl-RS"/>
        </w:rPr>
        <w:t>са предвиђеном фреквенцијом прикупљања од 5 пута недељно;</w:t>
      </w:r>
    </w:p>
    <w:p w14:paraId="7BAC4C19" w14:textId="77777777" w:rsidR="00E13D60" w:rsidRPr="00982A4A" w:rsidRDefault="00E13D60" w:rsidP="00F71832">
      <w:pPr>
        <w:spacing w:before="0" w:after="0"/>
        <w:rPr>
          <w:rFonts w:eastAsia="Times New Roman" w:cs="Arial"/>
          <w:lang w:val="sr-Cyrl-RS"/>
        </w:rPr>
      </w:pPr>
    </w:p>
    <w:p w14:paraId="1BF04602" w14:textId="10562105" w:rsidR="00E13D60" w:rsidRPr="00982A4A" w:rsidRDefault="004A6569" w:rsidP="005F4DBA">
      <w:pPr>
        <w:rPr>
          <w:rFonts w:eastAsia="Times New Roman" w:cs="Arial"/>
          <w:lang w:val="sr-Cyrl-RS"/>
        </w:rPr>
      </w:pPr>
      <w:r>
        <w:rPr>
          <w:rFonts w:eastAsia="Times New Roman" w:cs="Arial"/>
          <w:b/>
          <w:lang w:val="sr-Cyrl-RS"/>
        </w:rPr>
        <w:t>Опција</w:t>
      </w:r>
      <w:r w:rsidR="00E13D60" w:rsidRPr="00982A4A">
        <w:rPr>
          <w:rFonts w:eastAsia="Times New Roman" w:cs="Arial"/>
          <w:b/>
          <w:lang w:val="sr-Cyrl-RS"/>
        </w:rPr>
        <w:t xml:space="preserve"> В</w:t>
      </w:r>
      <w:r w:rsidR="00B8156C" w:rsidRPr="00982A4A">
        <w:rPr>
          <w:rFonts w:eastAsia="Times New Roman" w:cs="Arial"/>
          <w:b/>
          <w:lang w:val="sr-Cyrl-RS"/>
        </w:rPr>
        <w:t xml:space="preserve"> -</w:t>
      </w:r>
      <w:r w:rsidR="00E13D60" w:rsidRPr="00982A4A">
        <w:rPr>
          <w:rFonts w:eastAsia="Times New Roman" w:cs="Arial"/>
          <w:b/>
          <w:lang w:val="sr-Cyrl-RS"/>
        </w:rPr>
        <w:t xml:space="preserve"> </w:t>
      </w:r>
      <w:r w:rsidR="009F24BE" w:rsidRPr="00982A4A">
        <w:rPr>
          <w:rFonts w:eastAsia="Times New Roman" w:cs="Arial"/>
          <w:b/>
          <w:lang w:val="sr-Cyrl-RS"/>
        </w:rPr>
        <w:t>Преузимање запакованих аманетних пошиљки из металних депозитних сефова и чекова од стране Извршиоца, транспорт и предаја на локације финансијских институција</w:t>
      </w:r>
      <w:r w:rsidR="00105239">
        <w:rPr>
          <w:rFonts w:eastAsia="Times New Roman" w:cs="Arial"/>
          <w:b/>
          <w:lang w:val="sr-Cyrl-RS"/>
        </w:rPr>
        <w:t>/кеш центара</w:t>
      </w:r>
      <w:r w:rsidR="009F24BE" w:rsidRPr="00982A4A">
        <w:rPr>
          <w:rFonts w:eastAsia="Times New Roman" w:cs="Arial"/>
          <w:b/>
          <w:lang w:val="sr-Cyrl-RS"/>
        </w:rPr>
        <w:t xml:space="preserve"> одређених од стране Наручиоца (са процедуром контролног бројања</w:t>
      </w:r>
      <w:r w:rsidR="000E0483" w:rsidRPr="00982A4A">
        <w:rPr>
          <w:rFonts w:eastAsia="Times New Roman" w:cs="Arial"/>
          <w:b/>
          <w:lang w:val="sr-Cyrl-RS"/>
        </w:rPr>
        <w:t xml:space="preserve"> </w:t>
      </w:r>
      <w:r w:rsidR="009F24BE" w:rsidRPr="00982A4A">
        <w:rPr>
          <w:rFonts w:eastAsia="Times New Roman" w:cs="Arial"/>
          <w:b/>
          <w:lang w:val="sr-Cyrl-RS"/>
        </w:rPr>
        <w:t>бројачицом и сортирања готовог новца у карике од стране Наручиоца</w:t>
      </w:r>
      <w:r w:rsidR="001E1262" w:rsidRPr="00982A4A">
        <w:rPr>
          <w:rFonts w:eastAsia="Times New Roman" w:cs="Arial"/>
          <w:b/>
          <w:lang w:val="sr-Cyrl-RS"/>
        </w:rPr>
        <w:t xml:space="preserve"> – сортиран новац</w:t>
      </w:r>
      <w:r w:rsidR="009F24BE" w:rsidRPr="00982A4A">
        <w:rPr>
          <w:rFonts w:eastAsia="Times New Roman" w:cs="Arial"/>
          <w:b/>
          <w:lang w:val="sr-Cyrl-RS"/>
        </w:rPr>
        <w:t>)</w:t>
      </w:r>
      <w:r w:rsidR="00537BCB">
        <w:rPr>
          <w:rFonts w:eastAsia="Times New Roman" w:cs="Arial"/>
          <w:b/>
          <w:lang w:val="sr-Cyrl-RS"/>
        </w:rPr>
        <w:t>:</w:t>
      </w:r>
    </w:p>
    <w:p w14:paraId="6BBA75FE" w14:textId="68919489" w:rsidR="00C73006" w:rsidRPr="00982A4A" w:rsidRDefault="00C73006" w:rsidP="005F4DBA">
      <w:pPr>
        <w:pStyle w:val="ListParagraph"/>
        <w:numPr>
          <w:ilvl w:val="0"/>
          <w:numId w:val="16"/>
        </w:numPr>
        <w:spacing w:before="0" w:after="0"/>
        <w:rPr>
          <w:rFonts w:eastAsia="Times New Roman" w:cs="Arial"/>
          <w:lang w:val="sr-Cyrl-RS"/>
        </w:rPr>
      </w:pPr>
      <w:r w:rsidRPr="00982A4A">
        <w:rPr>
          <w:rFonts w:eastAsia="Times New Roman" w:cs="Arial"/>
          <w:lang w:val="sr-Cyrl-RS"/>
        </w:rPr>
        <w:t xml:space="preserve">Врши идентификацију службеника и возила </w:t>
      </w:r>
      <w:r w:rsidR="00537BCB">
        <w:rPr>
          <w:rFonts w:eastAsia="Times New Roman" w:cs="Arial"/>
          <w:lang w:val="sr-Cyrl-RS"/>
        </w:rPr>
        <w:t>и</w:t>
      </w:r>
      <w:r w:rsidRPr="00982A4A">
        <w:rPr>
          <w:rFonts w:eastAsia="Times New Roman" w:cs="Arial"/>
          <w:lang w:val="sr-Cyrl-RS"/>
        </w:rPr>
        <w:t>звршиоца увидом у Прилог 4 и Прилог 5;</w:t>
      </w:r>
    </w:p>
    <w:p w14:paraId="6B4D851C" w14:textId="77777777" w:rsidR="00C73006" w:rsidRPr="00982A4A" w:rsidRDefault="00C73006" w:rsidP="005F4DBA">
      <w:pPr>
        <w:pStyle w:val="ListParagraph"/>
        <w:numPr>
          <w:ilvl w:val="0"/>
          <w:numId w:val="16"/>
        </w:numPr>
        <w:spacing w:before="0" w:after="0"/>
        <w:rPr>
          <w:rFonts w:eastAsia="Times New Roman" w:cs="Arial"/>
          <w:lang w:val="sr-Cyrl-RS"/>
        </w:rPr>
      </w:pPr>
      <w:r w:rsidRPr="00982A4A">
        <w:rPr>
          <w:rFonts w:eastAsia="Times New Roman" w:cs="Arial"/>
          <w:lang w:val="sr-Cyrl-RS"/>
        </w:rPr>
        <w:t>У случају неиспуњених услова, поступа у складу са процедуром обавештавања;</w:t>
      </w:r>
    </w:p>
    <w:p w14:paraId="17F87C7C" w14:textId="77777777" w:rsidR="00C73006" w:rsidRPr="00982A4A" w:rsidRDefault="00C73006" w:rsidP="005F4DBA">
      <w:pPr>
        <w:pStyle w:val="ListParagraph"/>
        <w:numPr>
          <w:ilvl w:val="0"/>
          <w:numId w:val="16"/>
        </w:numPr>
        <w:spacing w:before="0" w:after="0"/>
        <w:rPr>
          <w:rFonts w:eastAsia="Times New Roman" w:cs="Arial"/>
          <w:lang w:val="sr-Cyrl-RS"/>
        </w:rPr>
      </w:pPr>
      <w:r w:rsidRPr="00982A4A">
        <w:rPr>
          <w:rFonts w:eastAsia="Times New Roman" w:cs="Arial"/>
          <w:lang w:val="sr-Cyrl-RS"/>
        </w:rPr>
        <w:t>Иницира процес примопредаје преузимањем другог кључа;</w:t>
      </w:r>
    </w:p>
    <w:p w14:paraId="32CC5785" w14:textId="77777777" w:rsidR="00C73006" w:rsidRPr="00982A4A" w:rsidRDefault="00C73006" w:rsidP="005F4DBA">
      <w:pPr>
        <w:pStyle w:val="ListParagraph"/>
        <w:numPr>
          <w:ilvl w:val="0"/>
          <w:numId w:val="16"/>
        </w:numPr>
        <w:spacing w:before="0" w:after="0"/>
        <w:rPr>
          <w:rFonts w:eastAsia="Times New Roman" w:cs="Arial"/>
          <w:lang w:val="sr-Cyrl-RS"/>
        </w:rPr>
      </w:pPr>
      <w:r w:rsidRPr="00982A4A">
        <w:rPr>
          <w:rFonts w:eastAsia="Times New Roman" w:cs="Arial"/>
          <w:lang w:val="sr-Cyrl-RS"/>
        </w:rPr>
        <w:t>Отвара сеф, преузима новац и преноси га у безбедну просторију;</w:t>
      </w:r>
    </w:p>
    <w:p w14:paraId="6446652D" w14:textId="77777777" w:rsidR="00C73006" w:rsidRPr="00982A4A" w:rsidRDefault="00C73006" w:rsidP="005F4DBA">
      <w:pPr>
        <w:pStyle w:val="ListParagraph"/>
        <w:numPr>
          <w:ilvl w:val="0"/>
          <w:numId w:val="16"/>
        </w:numPr>
        <w:spacing w:before="0" w:after="0"/>
        <w:rPr>
          <w:rFonts w:eastAsia="Times New Roman" w:cs="Arial"/>
          <w:lang w:val="sr-Cyrl-RS"/>
        </w:rPr>
      </w:pPr>
      <w:r w:rsidRPr="00982A4A">
        <w:rPr>
          <w:rFonts w:eastAsia="Times New Roman" w:cs="Arial"/>
          <w:lang w:val="sr-Cyrl-RS"/>
        </w:rPr>
        <w:t>Обезбеђује присуство искључиво овлашћених лица;</w:t>
      </w:r>
    </w:p>
    <w:p w14:paraId="7BA463B5" w14:textId="77777777" w:rsidR="00C73006" w:rsidRPr="00982A4A" w:rsidRDefault="00C73006" w:rsidP="005F4DBA">
      <w:pPr>
        <w:pStyle w:val="ListParagraph"/>
        <w:numPr>
          <w:ilvl w:val="0"/>
          <w:numId w:val="16"/>
        </w:numPr>
        <w:spacing w:before="0" w:after="0"/>
        <w:rPr>
          <w:rFonts w:eastAsia="Times New Roman" w:cs="Arial"/>
          <w:lang w:val="sr-Cyrl-RS"/>
        </w:rPr>
      </w:pPr>
      <w:r w:rsidRPr="00982A4A">
        <w:rPr>
          <w:rFonts w:eastAsia="Times New Roman" w:cs="Arial"/>
          <w:lang w:val="sr-Cyrl-RS"/>
        </w:rPr>
        <w:t>Врши бројање, сортирање новца у банкарске карике (100 новчаница) и паковање у аманетне вреће;</w:t>
      </w:r>
    </w:p>
    <w:p w14:paraId="6C921A53" w14:textId="77777777" w:rsidR="00C73006" w:rsidRPr="00982A4A" w:rsidRDefault="00C73006" w:rsidP="005F4DBA">
      <w:pPr>
        <w:pStyle w:val="ListParagraph"/>
        <w:numPr>
          <w:ilvl w:val="0"/>
          <w:numId w:val="16"/>
        </w:numPr>
        <w:spacing w:before="0" w:after="0"/>
        <w:rPr>
          <w:rFonts w:eastAsia="Times New Roman" w:cs="Arial"/>
          <w:lang w:val="sr-Cyrl-RS"/>
        </w:rPr>
      </w:pPr>
      <w:r w:rsidRPr="00982A4A">
        <w:rPr>
          <w:rFonts w:eastAsia="Times New Roman" w:cs="Arial"/>
          <w:lang w:val="sr-Cyrl-RS"/>
        </w:rPr>
        <w:t>Затвара аманетне вреће у складу са процедуром;</w:t>
      </w:r>
    </w:p>
    <w:p w14:paraId="3C08E0DB" w14:textId="77777777" w:rsidR="00C73006" w:rsidRPr="00982A4A" w:rsidRDefault="00C73006" w:rsidP="005F4DBA">
      <w:pPr>
        <w:pStyle w:val="ListParagraph"/>
        <w:numPr>
          <w:ilvl w:val="0"/>
          <w:numId w:val="16"/>
        </w:numPr>
        <w:spacing w:before="0" w:after="0"/>
        <w:rPr>
          <w:rFonts w:eastAsia="Times New Roman" w:cs="Arial"/>
          <w:lang w:val="sr-Cyrl-RS"/>
        </w:rPr>
      </w:pPr>
      <w:r w:rsidRPr="00982A4A">
        <w:rPr>
          <w:rFonts w:eastAsia="Times New Roman" w:cs="Arial"/>
          <w:lang w:val="sr-Cyrl-RS"/>
        </w:rPr>
        <w:t>Одлаже пратећу документацију у аманетне вреће;</w:t>
      </w:r>
    </w:p>
    <w:p w14:paraId="3BA71164" w14:textId="77777777" w:rsidR="00C73006" w:rsidRPr="00982A4A" w:rsidRDefault="00C73006" w:rsidP="005F4DBA">
      <w:pPr>
        <w:pStyle w:val="ListParagraph"/>
        <w:numPr>
          <w:ilvl w:val="0"/>
          <w:numId w:val="16"/>
        </w:numPr>
        <w:spacing w:before="0" w:after="0"/>
        <w:rPr>
          <w:rFonts w:eastAsia="Times New Roman" w:cs="Arial"/>
          <w:lang w:val="sr-Cyrl-RS"/>
        </w:rPr>
      </w:pPr>
      <w:r w:rsidRPr="00982A4A">
        <w:rPr>
          <w:rFonts w:eastAsia="Times New Roman" w:cs="Arial"/>
          <w:lang w:val="sr-Cyrl-RS"/>
        </w:rPr>
        <w:t>Чекове пакује у посебну аманетну врећу;</w:t>
      </w:r>
    </w:p>
    <w:p w14:paraId="13530F62" w14:textId="33FC48E7" w:rsidR="00C73006" w:rsidRPr="00982A4A" w:rsidRDefault="00C73006" w:rsidP="005F4DBA">
      <w:pPr>
        <w:pStyle w:val="ListParagraph"/>
        <w:numPr>
          <w:ilvl w:val="0"/>
          <w:numId w:val="16"/>
        </w:numPr>
        <w:spacing w:before="0" w:after="0"/>
        <w:rPr>
          <w:rFonts w:eastAsia="Times New Roman" w:cs="Arial"/>
          <w:lang w:val="sr-Cyrl-RS"/>
        </w:rPr>
      </w:pPr>
      <w:r w:rsidRPr="00982A4A">
        <w:rPr>
          <w:rFonts w:eastAsia="Times New Roman" w:cs="Arial"/>
          <w:lang w:val="sr-Cyrl-RS"/>
        </w:rPr>
        <w:t xml:space="preserve">Организује потписивање доставнице и предају </w:t>
      </w:r>
      <w:r w:rsidR="00537BCB">
        <w:rPr>
          <w:rFonts w:eastAsia="Times New Roman" w:cs="Arial"/>
          <w:lang w:val="sr-Cyrl-RS"/>
        </w:rPr>
        <w:t>и</w:t>
      </w:r>
      <w:r w:rsidRPr="00982A4A">
        <w:rPr>
          <w:rFonts w:eastAsia="Times New Roman" w:cs="Arial"/>
          <w:lang w:val="sr-Cyrl-RS"/>
        </w:rPr>
        <w:t>звршиоцу;</w:t>
      </w:r>
    </w:p>
    <w:p w14:paraId="7481E536" w14:textId="77777777" w:rsidR="00C73006" w:rsidRPr="00982A4A" w:rsidRDefault="00C73006" w:rsidP="005F4DBA">
      <w:pPr>
        <w:pStyle w:val="ListParagraph"/>
        <w:numPr>
          <w:ilvl w:val="0"/>
          <w:numId w:val="16"/>
        </w:numPr>
        <w:spacing w:before="0" w:after="0"/>
        <w:rPr>
          <w:rFonts w:eastAsia="Times New Roman" w:cs="Arial"/>
          <w:lang w:val="sr-Cyrl-RS"/>
        </w:rPr>
      </w:pPr>
      <w:r w:rsidRPr="00982A4A">
        <w:rPr>
          <w:rFonts w:eastAsia="Times New Roman" w:cs="Arial"/>
          <w:lang w:val="sr-Cyrl-RS"/>
        </w:rPr>
        <w:t>Новац од аконтације враћа у сеф;</w:t>
      </w:r>
    </w:p>
    <w:p w14:paraId="364334D1" w14:textId="7085866E" w:rsidR="00C73006" w:rsidRPr="00982A4A" w:rsidRDefault="00C73006" w:rsidP="005F4DBA">
      <w:pPr>
        <w:pStyle w:val="ListParagraph"/>
        <w:numPr>
          <w:ilvl w:val="0"/>
          <w:numId w:val="16"/>
        </w:numPr>
        <w:spacing w:before="0" w:after="0"/>
        <w:rPr>
          <w:rFonts w:eastAsia="Times New Roman" w:cs="Arial"/>
          <w:lang w:val="sr-Cyrl-RS"/>
        </w:rPr>
      </w:pPr>
      <w:r w:rsidRPr="00982A4A">
        <w:rPr>
          <w:rFonts w:eastAsia="Times New Roman" w:cs="Arial"/>
          <w:lang w:val="sr-Cyrl-RS"/>
        </w:rPr>
        <w:t xml:space="preserve">Враћа други кључ </w:t>
      </w:r>
      <w:r w:rsidR="00537BCB">
        <w:rPr>
          <w:rFonts w:eastAsia="Times New Roman" w:cs="Arial"/>
          <w:lang w:val="sr-Cyrl-RS"/>
        </w:rPr>
        <w:t>и</w:t>
      </w:r>
      <w:r w:rsidRPr="00982A4A">
        <w:rPr>
          <w:rFonts w:eastAsia="Times New Roman" w:cs="Arial"/>
          <w:lang w:val="sr-Cyrl-RS"/>
        </w:rPr>
        <w:t>звршиоцу;</w:t>
      </w:r>
    </w:p>
    <w:p w14:paraId="4B4DF47E" w14:textId="62D9361D" w:rsidR="00E13D60" w:rsidRPr="00982A4A" w:rsidRDefault="00C73006" w:rsidP="005F4DBA">
      <w:pPr>
        <w:pStyle w:val="ListParagraph"/>
        <w:numPr>
          <w:ilvl w:val="0"/>
          <w:numId w:val="16"/>
        </w:numPr>
        <w:spacing w:before="0" w:after="0"/>
        <w:rPr>
          <w:rFonts w:eastAsia="Times New Roman" w:cs="Arial"/>
          <w:lang w:val="sr-Cyrl-RS"/>
        </w:rPr>
      </w:pPr>
      <w:r w:rsidRPr="00982A4A">
        <w:rPr>
          <w:rFonts w:eastAsia="Times New Roman" w:cs="Arial"/>
          <w:lang w:val="sr-Cyrl-RS"/>
        </w:rPr>
        <w:t>Обезбеђује да се процес заврши у року до 4</w:t>
      </w:r>
      <w:r w:rsidR="001E1262" w:rsidRPr="00982A4A">
        <w:rPr>
          <w:rFonts w:eastAsia="Times New Roman" w:cs="Arial"/>
          <w:lang w:val="sr-Cyrl-RS"/>
        </w:rPr>
        <w:t>0</w:t>
      </w:r>
      <w:r w:rsidRPr="00982A4A">
        <w:rPr>
          <w:rFonts w:eastAsia="Times New Roman" w:cs="Arial"/>
          <w:lang w:val="sr-Cyrl-RS"/>
        </w:rPr>
        <w:t xml:space="preserve"> минута</w:t>
      </w:r>
      <w:r w:rsidR="00DF676A">
        <w:rPr>
          <w:rFonts w:eastAsia="Times New Roman" w:cs="Arial"/>
          <w:lang w:val="sr-Cyrl-RS"/>
        </w:rPr>
        <w:t xml:space="preserve"> </w:t>
      </w:r>
      <w:r w:rsidR="00DF676A">
        <w:rPr>
          <w:lang w:val="sr-Cyrl-RS"/>
        </w:rPr>
        <w:t>са предвиђеном фреквенцијом прикупљања од 5 пута недељно;</w:t>
      </w:r>
    </w:p>
    <w:p w14:paraId="08A952F4" w14:textId="4D8312DC" w:rsidR="00C73006" w:rsidRPr="00982A4A" w:rsidRDefault="00C73006" w:rsidP="00C73006">
      <w:pPr>
        <w:spacing w:after="0"/>
        <w:rPr>
          <w:rFonts w:eastAsia="Times New Roman" w:cs="Arial"/>
          <w:lang w:val="sr-Cyrl-RS"/>
        </w:rPr>
      </w:pPr>
      <w:r w:rsidRPr="00982A4A">
        <w:rPr>
          <w:rFonts w:eastAsia="Times New Roman" w:cs="Arial"/>
          <w:lang w:val="sr-Cyrl-RS"/>
        </w:rPr>
        <w:t xml:space="preserve">Наручилац не сноси одговорност за повреде лица ангажованих од стране </w:t>
      </w:r>
      <w:r w:rsidR="00537BCB">
        <w:rPr>
          <w:rFonts w:eastAsia="Times New Roman" w:cs="Arial"/>
          <w:lang w:val="sr-Cyrl-RS"/>
        </w:rPr>
        <w:t>и</w:t>
      </w:r>
      <w:r w:rsidRPr="00982A4A">
        <w:rPr>
          <w:rFonts w:eastAsia="Times New Roman" w:cs="Arial"/>
          <w:lang w:val="sr-Cyrl-RS"/>
        </w:rPr>
        <w:t>звршиоца, као ни за оштећења или губитак новца након примопредаје, осим уколико је до оштећења дошло пре предаје.</w:t>
      </w:r>
    </w:p>
    <w:p w14:paraId="62E01190" w14:textId="38776727" w:rsidR="00C73006" w:rsidRPr="00982A4A" w:rsidRDefault="00C73006" w:rsidP="00C73006">
      <w:pPr>
        <w:spacing w:after="0"/>
        <w:rPr>
          <w:rFonts w:eastAsia="Times New Roman" w:cs="Arial"/>
          <w:lang w:val="sr-Cyrl-RS"/>
        </w:rPr>
      </w:pPr>
      <w:r w:rsidRPr="00982A4A">
        <w:rPr>
          <w:rFonts w:eastAsia="Times New Roman" w:cs="Arial"/>
          <w:lang w:val="sr-Cyrl-RS"/>
        </w:rPr>
        <w:t xml:space="preserve">Наручилац задржава право да, у складу са пословним потребама, измени динамику прикупљања и број малопродајних објеката, уз обавештавање </w:t>
      </w:r>
      <w:r w:rsidR="00537BCB">
        <w:rPr>
          <w:rFonts w:eastAsia="Times New Roman" w:cs="Arial"/>
          <w:lang w:val="sr-Cyrl-RS"/>
        </w:rPr>
        <w:t>и</w:t>
      </w:r>
      <w:r w:rsidRPr="00982A4A">
        <w:rPr>
          <w:rFonts w:eastAsia="Times New Roman" w:cs="Arial"/>
          <w:lang w:val="sr-Cyrl-RS"/>
        </w:rPr>
        <w:t>звршиоца најмање 48 часова унапред.</w:t>
      </w:r>
    </w:p>
    <w:p w14:paraId="490EA09F" w14:textId="77777777" w:rsidR="00C73006" w:rsidRPr="00982A4A" w:rsidRDefault="00C73006" w:rsidP="00C73006">
      <w:pPr>
        <w:spacing w:after="0"/>
        <w:rPr>
          <w:rFonts w:eastAsia="Times New Roman" w:cs="Arial"/>
          <w:lang w:val="sr-Cyrl-RS"/>
        </w:rPr>
      </w:pPr>
      <w:r w:rsidRPr="00982A4A">
        <w:rPr>
          <w:rFonts w:eastAsia="Times New Roman" w:cs="Arial"/>
          <w:lang w:val="sr-Cyrl-RS"/>
        </w:rPr>
        <w:t>Наручилац прихвата ризик од појаве фалсификованих новчаница или новчаница ван оптицаја у оквиру пошиљке, уколико интегритет аманетне вреће није нарушен.</w:t>
      </w:r>
    </w:p>
    <w:p w14:paraId="5134CF66" w14:textId="77777777" w:rsidR="00C73006" w:rsidRPr="00982A4A" w:rsidRDefault="00C73006" w:rsidP="00C73006">
      <w:pPr>
        <w:spacing w:after="0"/>
        <w:rPr>
          <w:rFonts w:eastAsia="Times New Roman" w:cs="Arial"/>
          <w:lang w:val="sr-Cyrl-RS"/>
        </w:rPr>
      </w:pPr>
      <w:r w:rsidRPr="00982A4A">
        <w:rPr>
          <w:rFonts w:eastAsia="Times New Roman" w:cs="Arial"/>
          <w:lang w:val="sr-Cyrl-RS"/>
        </w:rPr>
        <w:t>Наручилац задржава право да врши контролу (аудит) испуњености уговорених обавеза и усклађености са прописима и техничким захтевима.</w:t>
      </w:r>
    </w:p>
    <w:p w14:paraId="72055B83" w14:textId="57BD05DA" w:rsidR="00C73006" w:rsidRPr="00982A4A" w:rsidRDefault="00C73006" w:rsidP="00C73006">
      <w:pPr>
        <w:spacing w:after="0"/>
        <w:rPr>
          <w:rFonts w:eastAsia="Times New Roman" w:cs="Arial"/>
          <w:lang w:val="sr-Cyrl-RS"/>
        </w:rPr>
      </w:pPr>
      <w:r w:rsidRPr="00982A4A">
        <w:rPr>
          <w:rFonts w:eastAsia="Times New Roman" w:cs="Arial"/>
          <w:lang w:val="sr-Cyrl-RS"/>
        </w:rPr>
        <w:t xml:space="preserve">У случају квара депозитног сефа, Наручилац је дужан да преузме други кључ од </w:t>
      </w:r>
      <w:r w:rsidR="00537BCB">
        <w:rPr>
          <w:rFonts w:eastAsia="Times New Roman" w:cs="Arial"/>
          <w:lang w:val="sr-Cyrl-RS"/>
        </w:rPr>
        <w:t>и</w:t>
      </w:r>
      <w:r w:rsidRPr="00982A4A">
        <w:rPr>
          <w:rFonts w:eastAsia="Times New Roman" w:cs="Arial"/>
          <w:lang w:val="sr-Cyrl-RS"/>
        </w:rPr>
        <w:t>звршиоца и обезбеди отклањање квара или замену сефа.</w:t>
      </w:r>
    </w:p>
    <w:p w14:paraId="52949A2A" w14:textId="6B3AFD3A" w:rsidR="006A55EF" w:rsidRPr="00982A4A" w:rsidRDefault="00C73006" w:rsidP="00C73006">
      <w:pPr>
        <w:spacing w:after="0"/>
        <w:rPr>
          <w:rFonts w:eastAsia="Times New Roman" w:cs="Arial"/>
          <w:lang w:val="sr-Cyrl-RS"/>
        </w:rPr>
      </w:pPr>
      <w:r w:rsidRPr="00982A4A">
        <w:rPr>
          <w:rFonts w:eastAsia="Times New Roman" w:cs="Arial"/>
          <w:lang w:val="sr-Cyrl-RS"/>
        </w:rPr>
        <w:t xml:space="preserve">У случају неизвршења услуге услед пропуста </w:t>
      </w:r>
      <w:r w:rsidR="00537BCB">
        <w:rPr>
          <w:rFonts w:eastAsia="Times New Roman" w:cs="Arial"/>
          <w:lang w:val="sr-Cyrl-RS"/>
        </w:rPr>
        <w:t>и</w:t>
      </w:r>
      <w:r w:rsidRPr="00982A4A">
        <w:rPr>
          <w:rFonts w:eastAsia="Times New Roman" w:cs="Arial"/>
          <w:lang w:val="sr-Cyrl-RS"/>
        </w:rPr>
        <w:t xml:space="preserve">звршиоца, Наручилац задржава право на накнаду штете, укључујући и евентуалне казне изречене од стране надлежних органа, уколико су директна последица пропуста </w:t>
      </w:r>
      <w:r w:rsidR="00537BCB">
        <w:rPr>
          <w:rFonts w:eastAsia="Times New Roman" w:cs="Arial"/>
          <w:lang w:val="sr-Cyrl-RS"/>
        </w:rPr>
        <w:t>и</w:t>
      </w:r>
      <w:r w:rsidRPr="00982A4A">
        <w:rPr>
          <w:rFonts w:eastAsia="Times New Roman" w:cs="Arial"/>
          <w:lang w:val="sr-Cyrl-RS"/>
        </w:rPr>
        <w:t>звршиоца</w:t>
      </w:r>
      <w:r w:rsidR="006A55EF" w:rsidRPr="00982A4A">
        <w:rPr>
          <w:rFonts w:eastAsia="Times New Roman" w:cs="Arial"/>
          <w:lang w:val="sr-Cyrl-RS"/>
        </w:rPr>
        <w:t>.</w:t>
      </w:r>
    </w:p>
    <w:p w14:paraId="3A803027" w14:textId="358E3DBB" w:rsidR="00E13D60" w:rsidRPr="00982A4A" w:rsidRDefault="00E13D60" w:rsidP="005F4DBA">
      <w:pPr>
        <w:pStyle w:val="Heading1"/>
        <w:numPr>
          <w:ilvl w:val="0"/>
          <w:numId w:val="13"/>
        </w:numPr>
        <w:spacing w:line="276" w:lineRule="auto"/>
        <w:jc w:val="left"/>
        <w:rPr>
          <w:rFonts w:cs="Arial"/>
          <w:color w:val="000000" w:themeColor="text1"/>
          <w:lang w:val="sr-Cyrl-RS"/>
        </w:rPr>
      </w:pPr>
      <w:bookmarkStart w:id="22" w:name="_Toc493670562"/>
      <w:bookmarkStart w:id="23" w:name="_Toc228272460"/>
      <w:r w:rsidRPr="00982A4A">
        <w:rPr>
          <w:rFonts w:cs="Arial"/>
          <w:lang w:val="sr-Cyrl-RS"/>
        </w:rPr>
        <w:t>ПРАВА</w:t>
      </w:r>
      <w:r w:rsidRPr="00982A4A">
        <w:rPr>
          <w:rFonts w:cs="Arial"/>
          <w:color w:val="000000" w:themeColor="text1"/>
          <w:lang w:val="sr-Cyrl-RS"/>
        </w:rPr>
        <w:t>, ОБАВЕЗЕ И ОДГОВОРНОСТИ ИЗВРШИОЦА УСЛУГЕ</w:t>
      </w:r>
      <w:bookmarkEnd w:id="22"/>
      <w:bookmarkEnd w:id="23"/>
    </w:p>
    <w:p w14:paraId="62C41438" w14:textId="77777777" w:rsidR="00F44208" w:rsidRPr="00982A4A" w:rsidRDefault="00F44208" w:rsidP="00F44208">
      <w:pPr>
        <w:rPr>
          <w:rFonts w:eastAsia="Arial" w:cs="Arial"/>
          <w:color w:val="000000"/>
          <w:lang w:val="sr-Cyrl-RS"/>
        </w:rPr>
      </w:pPr>
      <w:bookmarkStart w:id="24" w:name="_Hlk226539292"/>
      <w:r w:rsidRPr="00982A4A">
        <w:rPr>
          <w:rFonts w:eastAsia="Arial" w:cs="Arial"/>
          <w:color w:val="000000"/>
          <w:lang w:val="sr-Cyrl-RS"/>
        </w:rPr>
        <w:t>Извршилац је дужан да обезбеди:</w:t>
      </w:r>
    </w:p>
    <w:p w14:paraId="17489032" w14:textId="77777777" w:rsidR="00F44208" w:rsidRPr="00982A4A" w:rsidRDefault="00F44208" w:rsidP="005F4DBA">
      <w:pPr>
        <w:pStyle w:val="ListParagraph"/>
        <w:numPr>
          <w:ilvl w:val="0"/>
          <w:numId w:val="17"/>
        </w:numPr>
        <w:rPr>
          <w:rFonts w:eastAsia="Arial" w:cs="Arial"/>
          <w:color w:val="000000"/>
          <w:lang w:val="sr-Cyrl-RS"/>
        </w:rPr>
      </w:pPr>
      <w:r w:rsidRPr="00982A4A">
        <w:rPr>
          <w:rFonts w:eastAsia="Arial" w:cs="Arial"/>
          <w:color w:val="000000"/>
          <w:lang w:val="sr-Cyrl-RS"/>
        </w:rPr>
        <w:t>Преносну бројачицу за сваку транспортну екипу за прикупљање пазара, у случају да се примопредаја врши по опцији В, са бројањем</w:t>
      </w:r>
      <w:r w:rsidR="001E1262" w:rsidRPr="00982A4A">
        <w:rPr>
          <w:rFonts w:eastAsia="Arial" w:cs="Arial"/>
          <w:color w:val="000000"/>
          <w:lang w:val="sr-Cyrl-RS"/>
        </w:rPr>
        <w:t xml:space="preserve"> и сортирањем</w:t>
      </w:r>
      <w:r w:rsidRPr="00982A4A">
        <w:rPr>
          <w:rFonts w:eastAsia="Arial" w:cs="Arial"/>
          <w:color w:val="000000"/>
          <w:lang w:val="sr-Cyrl-RS"/>
        </w:rPr>
        <w:t xml:space="preserve"> од стране Наручиоца;</w:t>
      </w:r>
    </w:p>
    <w:p w14:paraId="55D09E90" w14:textId="77777777" w:rsidR="00F44208" w:rsidRPr="00982A4A" w:rsidRDefault="00F44208" w:rsidP="005F4DBA">
      <w:pPr>
        <w:pStyle w:val="ListParagraph"/>
        <w:numPr>
          <w:ilvl w:val="0"/>
          <w:numId w:val="17"/>
        </w:numPr>
        <w:rPr>
          <w:rFonts w:eastAsia="Arial" w:cs="Arial"/>
          <w:color w:val="000000"/>
          <w:lang w:val="sr-Cyrl-RS"/>
        </w:rPr>
      </w:pPr>
      <w:r w:rsidRPr="00982A4A">
        <w:rPr>
          <w:rFonts w:eastAsia="Arial" w:cs="Arial"/>
          <w:color w:val="000000"/>
          <w:lang w:val="sr-Cyrl-RS"/>
        </w:rPr>
        <w:t>Једнократне аманетне ПВЦ вреће у потребној количини и одговарајућег квалитета за извршење услуга по опцији Б и В, као и њихову благовремену дистрибуцију на малопродајне објекте Наручиоца;</w:t>
      </w:r>
    </w:p>
    <w:p w14:paraId="3F5FD055" w14:textId="77777777" w:rsidR="00F44208" w:rsidRPr="00982A4A" w:rsidRDefault="00F44208" w:rsidP="005F4DBA">
      <w:pPr>
        <w:pStyle w:val="ListParagraph"/>
        <w:numPr>
          <w:ilvl w:val="0"/>
          <w:numId w:val="17"/>
        </w:numPr>
        <w:rPr>
          <w:rFonts w:eastAsia="Arial" w:cs="Arial"/>
          <w:color w:val="000000"/>
          <w:lang w:val="sr-Cyrl-RS"/>
        </w:rPr>
      </w:pPr>
      <w:r w:rsidRPr="00982A4A">
        <w:rPr>
          <w:rFonts w:eastAsia="Arial" w:cs="Arial"/>
          <w:color w:val="000000"/>
          <w:lang w:val="sr-Cyrl-RS"/>
        </w:rPr>
        <w:t>Банкарске карике за паковање сортираних новчаница за услугу по опцији В, као и њихову дистрибуцију на малопродајне објекте Наручиоца;</w:t>
      </w:r>
    </w:p>
    <w:p w14:paraId="59C8146F" w14:textId="77777777" w:rsidR="00F44208" w:rsidRPr="00982A4A" w:rsidRDefault="00F44208" w:rsidP="005F4DBA">
      <w:pPr>
        <w:pStyle w:val="ListParagraph"/>
        <w:numPr>
          <w:ilvl w:val="0"/>
          <w:numId w:val="17"/>
        </w:numPr>
        <w:rPr>
          <w:rFonts w:eastAsia="Arial" w:cs="Arial"/>
          <w:color w:val="000000"/>
          <w:lang w:val="sr-Cyrl-RS"/>
        </w:rPr>
      </w:pPr>
      <w:r w:rsidRPr="00982A4A">
        <w:rPr>
          <w:rFonts w:eastAsia="Arial" w:cs="Arial"/>
          <w:color w:val="000000"/>
          <w:lang w:val="sr-Cyrl-RS"/>
        </w:rPr>
        <w:t>Иницијално преузимање другог кључа металног депозитног сефа од представника Наручиоца и његову дистрибуцију транспортним екипама;</w:t>
      </w:r>
    </w:p>
    <w:p w14:paraId="6BC4D212" w14:textId="77777777" w:rsidR="00F44208" w:rsidRPr="00982A4A" w:rsidRDefault="00F44208" w:rsidP="005F4DBA">
      <w:pPr>
        <w:pStyle w:val="ListParagraph"/>
        <w:numPr>
          <w:ilvl w:val="0"/>
          <w:numId w:val="17"/>
        </w:numPr>
        <w:rPr>
          <w:rFonts w:eastAsia="Arial" w:cs="Arial"/>
          <w:color w:val="000000"/>
          <w:lang w:val="sr-Cyrl-RS"/>
        </w:rPr>
      </w:pPr>
      <w:r w:rsidRPr="00982A4A">
        <w:rPr>
          <w:rFonts w:eastAsia="Arial" w:cs="Arial"/>
          <w:color w:val="000000"/>
          <w:lang w:val="sr-Cyrl-RS"/>
        </w:rPr>
        <w:t>Накнаду трошкова настале штете у случају губитка или оштећења кључа;</w:t>
      </w:r>
    </w:p>
    <w:p w14:paraId="78BBDE05" w14:textId="77777777" w:rsidR="00F44208" w:rsidRPr="00982A4A" w:rsidRDefault="00F44208" w:rsidP="005F4DBA">
      <w:pPr>
        <w:pStyle w:val="ListParagraph"/>
        <w:numPr>
          <w:ilvl w:val="0"/>
          <w:numId w:val="17"/>
        </w:numPr>
        <w:rPr>
          <w:rFonts w:eastAsia="Arial" w:cs="Arial"/>
          <w:color w:val="000000"/>
          <w:lang w:val="sr-Cyrl-RS"/>
        </w:rPr>
      </w:pPr>
      <w:r w:rsidRPr="00982A4A">
        <w:rPr>
          <w:rFonts w:eastAsia="Arial" w:cs="Arial"/>
          <w:color w:val="000000"/>
          <w:lang w:val="sr-Cyrl-RS"/>
        </w:rPr>
        <w:t>Дневно извештавање Наручиоца о извршеној услузи (назив објекта, назив транспортне екипе, датум и време преузимања и предаје).</w:t>
      </w:r>
    </w:p>
    <w:p w14:paraId="5A414BCB" w14:textId="2980D663" w:rsidR="00F44208" w:rsidRPr="00982A4A" w:rsidRDefault="00F44208" w:rsidP="00F44208">
      <w:pPr>
        <w:rPr>
          <w:rFonts w:eastAsia="Arial" w:cs="Arial"/>
          <w:color w:val="000000"/>
          <w:lang w:val="sr-Cyrl-RS"/>
        </w:rPr>
      </w:pPr>
      <w:r w:rsidRPr="00982A4A">
        <w:rPr>
          <w:rFonts w:eastAsia="Arial" w:cs="Arial"/>
          <w:color w:val="000000"/>
          <w:lang w:val="sr-Cyrl-RS"/>
        </w:rPr>
        <w:t xml:space="preserve">Транспортне екипе </w:t>
      </w:r>
      <w:r w:rsidR="00537BCB">
        <w:rPr>
          <w:rFonts w:eastAsia="Arial" w:cs="Arial"/>
          <w:color w:val="000000"/>
          <w:lang w:val="sr-Cyrl-RS"/>
        </w:rPr>
        <w:t>и</w:t>
      </w:r>
      <w:r w:rsidRPr="00982A4A">
        <w:rPr>
          <w:rFonts w:eastAsia="Arial" w:cs="Arial"/>
          <w:color w:val="000000"/>
          <w:lang w:val="sr-Cyrl-RS"/>
        </w:rPr>
        <w:t>звршиоца на малопродајном објекту су у обавези да спроводе следеће активности:</w:t>
      </w:r>
    </w:p>
    <w:p w14:paraId="16058CD5" w14:textId="77777777" w:rsidR="00F44208" w:rsidRPr="00982A4A" w:rsidRDefault="00F44208" w:rsidP="005F4DBA">
      <w:pPr>
        <w:pStyle w:val="ListParagraph"/>
        <w:numPr>
          <w:ilvl w:val="0"/>
          <w:numId w:val="17"/>
        </w:numPr>
        <w:rPr>
          <w:rFonts w:eastAsia="Arial" w:cs="Arial"/>
          <w:color w:val="000000"/>
          <w:lang w:val="sr-Cyrl-RS"/>
        </w:rPr>
      </w:pPr>
      <w:r w:rsidRPr="00982A4A">
        <w:rPr>
          <w:rFonts w:eastAsia="Arial" w:cs="Arial"/>
          <w:color w:val="000000"/>
          <w:lang w:val="sr-Cyrl-RS"/>
        </w:rPr>
        <w:t>Возач возила за транспорт новца обезбеђује возило и ширу зону објекта током процеса примопредаје;</w:t>
      </w:r>
    </w:p>
    <w:p w14:paraId="6DF871F0" w14:textId="77777777" w:rsidR="00F44208" w:rsidRPr="00982A4A" w:rsidRDefault="00F44208" w:rsidP="005F4DBA">
      <w:pPr>
        <w:pStyle w:val="ListParagraph"/>
        <w:numPr>
          <w:ilvl w:val="0"/>
          <w:numId w:val="17"/>
        </w:numPr>
        <w:rPr>
          <w:rFonts w:eastAsia="Arial" w:cs="Arial"/>
          <w:color w:val="000000"/>
          <w:lang w:val="sr-Cyrl-RS"/>
        </w:rPr>
      </w:pPr>
      <w:r w:rsidRPr="00982A4A">
        <w:rPr>
          <w:rFonts w:eastAsia="Arial" w:cs="Arial"/>
          <w:color w:val="000000"/>
          <w:lang w:val="sr-Cyrl-RS"/>
        </w:rPr>
        <w:t>Други члан транспортне екипе улази у објекат, врши идентификацију код одговорног лица Наручиоца и проверу да ли се лице налази у Прилогу 3 – Списак овлашћених лица; након верификације предаје други кључ металног депозитног сефа;</w:t>
      </w:r>
    </w:p>
    <w:p w14:paraId="6F37E49E" w14:textId="77777777" w:rsidR="00F44208" w:rsidRPr="00982A4A" w:rsidRDefault="00F44208" w:rsidP="005F4DBA">
      <w:pPr>
        <w:pStyle w:val="ListParagraph"/>
        <w:numPr>
          <w:ilvl w:val="0"/>
          <w:numId w:val="17"/>
        </w:numPr>
        <w:rPr>
          <w:rFonts w:eastAsia="Arial" w:cs="Arial"/>
          <w:color w:val="000000"/>
          <w:lang w:val="sr-Cyrl-RS"/>
        </w:rPr>
      </w:pPr>
      <w:r w:rsidRPr="00982A4A">
        <w:rPr>
          <w:rFonts w:eastAsia="Arial" w:cs="Arial"/>
          <w:color w:val="000000"/>
          <w:lang w:val="sr-Cyrl-RS"/>
        </w:rPr>
        <w:t>Обезбеђује простор испред „кеш зоне“ током отварања сефа, преузимања пазара и пребацивања новца у безбедну просторију;</w:t>
      </w:r>
    </w:p>
    <w:p w14:paraId="4E4A78E9" w14:textId="77777777" w:rsidR="00F44208" w:rsidRPr="00982A4A" w:rsidRDefault="00F44208" w:rsidP="005F4DBA">
      <w:pPr>
        <w:pStyle w:val="ListParagraph"/>
        <w:numPr>
          <w:ilvl w:val="0"/>
          <w:numId w:val="17"/>
        </w:numPr>
        <w:rPr>
          <w:rFonts w:eastAsia="Arial" w:cs="Arial"/>
          <w:color w:val="000000"/>
          <w:lang w:val="sr-Cyrl-RS"/>
        </w:rPr>
      </w:pPr>
      <w:r w:rsidRPr="00982A4A">
        <w:rPr>
          <w:rFonts w:eastAsia="Arial" w:cs="Arial"/>
          <w:color w:val="000000"/>
          <w:lang w:val="sr-Cyrl-RS"/>
        </w:rPr>
        <w:t>Предаје бројачицу</w:t>
      </w:r>
      <w:r w:rsidR="001E1262" w:rsidRPr="00982A4A">
        <w:rPr>
          <w:rFonts w:eastAsia="Arial" w:cs="Arial"/>
          <w:color w:val="000000"/>
          <w:lang w:val="sr-Cyrl-RS"/>
        </w:rPr>
        <w:t xml:space="preserve"> (опција В)</w:t>
      </w:r>
      <w:r w:rsidRPr="00982A4A">
        <w:rPr>
          <w:rFonts w:eastAsia="Arial" w:cs="Arial"/>
          <w:color w:val="000000"/>
          <w:lang w:val="sr-Cyrl-RS"/>
        </w:rPr>
        <w:t xml:space="preserve"> одговорном лицу Наручиоца, </w:t>
      </w:r>
      <w:r w:rsidR="00A70E1D" w:rsidRPr="00982A4A">
        <w:rPr>
          <w:rFonts w:eastAsia="Arial" w:cs="Arial"/>
          <w:color w:val="000000"/>
          <w:lang w:val="sr-Cyrl-RS"/>
        </w:rPr>
        <w:t xml:space="preserve">по потреби изврши обуку у коришћењу, </w:t>
      </w:r>
      <w:r w:rsidRPr="00982A4A">
        <w:rPr>
          <w:rFonts w:eastAsia="Arial" w:cs="Arial"/>
          <w:color w:val="000000"/>
          <w:lang w:val="sr-Cyrl-RS"/>
        </w:rPr>
        <w:t>напушта просторију и обезбеђује процес бројања и/или сортирања;</w:t>
      </w:r>
    </w:p>
    <w:p w14:paraId="1A0D51B2" w14:textId="77777777" w:rsidR="00F44208" w:rsidRPr="00982A4A" w:rsidRDefault="00F44208" w:rsidP="005F4DBA">
      <w:pPr>
        <w:pStyle w:val="ListParagraph"/>
        <w:numPr>
          <w:ilvl w:val="0"/>
          <w:numId w:val="17"/>
        </w:numPr>
        <w:rPr>
          <w:rFonts w:eastAsia="Arial" w:cs="Arial"/>
          <w:color w:val="000000"/>
          <w:lang w:val="sr-Cyrl-RS"/>
        </w:rPr>
      </w:pPr>
      <w:r w:rsidRPr="00982A4A">
        <w:rPr>
          <w:rFonts w:eastAsia="Arial" w:cs="Arial"/>
          <w:color w:val="000000"/>
          <w:lang w:val="sr-Cyrl-RS"/>
        </w:rPr>
        <w:t>По позиву одговорног лица улази у просторију, врши визуелну контролу исправности затварања аманетне вреће и тачности података (идентификациони број), након чега потписује и оверава доставницу;</w:t>
      </w:r>
    </w:p>
    <w:p w14:paraId="0C03E558" w14:textId="77777777" w:rsidR="00F44208" w:rsidRPr="00982A4A" w:rsidRDefault="00F44208" w:rsidP="005F4DBA">
      <w:pPr>
        <w:pStyle w:val="ListParagraph"/>
        <w:numPr>
          <w:ilvl w:val="0"/>
          <w:numId w:val="17"/>
        </w:numPr>
        <w:rPr>
          <w:rFonts w:eastAsia="Arial" w:cs="Arial"/>
          <w:color w:val="000000"/>
          <w:lang w:val="sr-Cyrl-RS"/>
        </w:rPr>
      </w:pPr>
      <w:r w:rsidRPr="00982A4A">
        <w:rPr>
          <w:rFonts w:eastAsia="Arial" w:cs="Arial"/>
          <w:color w:val="000000"/>
          <w:lang w:val="sr-Cyrl-RS"/>
        </w:rPr>
        <w:t>Преузете аманетне вреће транспортује до наменског возила за транспорт новца;</w:t>
      </w:r>
    </w:p>
    <w:p w14:paraId="0C8225FB" w14:textId="77777777" w:rsidR="00F44208" w:rsidRPr="00982A4A" w:rsidRDefault="00F44208" w:rsidP="005F4DBA">
      <w:pPr>
        <w:pStyle w:val="ListParagraph"/>
        <w:numPr>
          <w:ilvl w:val="0"/>
          <w:numId w:val="17"/>
        </w:numPr>
        <w:rPr>
          <w:rFonts w:eastAsia="Arial" w:cs="Arial"/>
          <w:color w:val="000000"/>
          <w:lang w:val="sr-Cyrl-RS"/>
        </w:rPr>
      </w:pPr>
      <w:r w:rsidRPr="00982A4A">
        <w:rPr>
          <w:rFonts w:eastAsia="Arial" w:cs="Arial"/>
          <w:color w:val="000000"/>
          <w:lang w:val="sr-Cyrl-RS"/>
        </w:rPr>
        <w:t>Враћа се у објекат и преузима бројачицу</w:t>
      </w:r>
      <w:r w:rsidR="001E1262" w:rsidRPr="00982A4A">
        <w:rPr>
          <w:rFonts w:eastAsia="Arial" w:cs="Arial"/>
          <w:color w:val="000000"/>
          <w:lang w:val="sr-Cyrl-RS"/>
        </w:rPr>
        <w:t xml:space="preserve"> (опција В)</w:t>
      </w:r>
      <w:r w:rsidRPr="00982A4A">
        <w:rPr>
          <w:rFonts w:eastAsia="Arial" w:cs="Arial"/>
          <w:color w:val="000000"/>
          <w:lang w:val="sr-Cyrl-RS"/>
        </w:rPr>
        <w:t xml:space="preserve"> и други кључ депозитног сефа;</w:t>
      </w:r>
    </w:p>
    <w:p w14:paraId="77F7CCD2" w14:textId="77777777" w:rsidR="00F44208" w:rsidRPr="00982A4A" w:rsidRDefault="00F44208" w:rsidP="005F4DBA">
      <w:pPr>
        <w:pStyle w:val="ListParagraph"/>
        <w:numPr>
          <w:ilvl w:val="0"/>
          <w:numId w:val="17"/>
        </w:numPr>
        <w:rPr>
          <w:rFonts w:eastAsia="Arial" w:cs="Arial"/>
          <w:color w:val="000000"/>
          <w:lang w:val="sr-Cyrl-RS"/>
        </w:rPr>
      </w:pPr>
      <w:r w:rsidRPr="00982A4A">
        <w:rPr>
          <w:rFonts w:eastAsia="Arial" w:cs="Arial"/>
          <w:color w:val="000000"/>
          <w:lang w:val="sr-Cyrl-RS"/>
        </w:rPr>
        <w:t>Врши безбедан транспорт аманетних пошиљки и њихову предају финансијским институцијама одређеним од стране Наручиоца;</w:t>
      </w:r>
    </w:p>
    <w:p w14:paraId="78798ECB" w14:textId="77777777" w:rsidR="00F44208" w:rsidRPr="00982A4A" w:rsidRDefault="00F44208" w:rsidP="005F4DBA">
      <w:pPr>
        <w:pStyle w:val="ListParagraph"/>
        <w:numPr>
          <w:ilvl w:val="0"/>
          <w:numId w:val="17"/>
        </w:numPr>
        <w:rPr>
          <w:rFonts w:eastAsia="Arial" w:cs="Arial"/>
          <w:color w:val="000000"/>
          <w:lang w:val="sr-Cyrl-RS"/>
        </w:rPr>
      </w:pPr>
      <w:r w:rsidRPr="00982A4A">
        <w:rPr>
          <w:rFonts w:eastAsia="Arial" w:cs="Arial"/>
          <w:color w:val="000000"/>
          <w:lang w:val="sr-Cyrl-RS"/>
        </w:rPr>
        <w:t>Преузима оверене примерке налога за уплату, налога за пренос и спецификације чекова из финансијских институција и доставља их на одговарајући малопродајни објекат.</w:t>
      </w:r>
    </w:p>
    <w:p w14:paraId="6A680159" w14:textId="77777777" w:rsidR="00F44208" w:rsidRPr="00982A4A" w:rsidRDefault="00F44208" w:rsidP="00F44208">
      <w:pPr>
        <w:rPr>
          <w:rFonts w:eastAsia="Arial" w:cs="Arial"/>
          <w:color w:val="000000"/>
          <w:lang w:val="sr-Cyrl-RS"/>
        </w:rPr>
      </w:pPr>
      <w:r w:rsidRPr="00982A4A">
        <w:rPr>
          <w:rFonts w:eastAsia="Arial" w:cs="Arial"/>
          <w:color w:val="000000"/>
          <w:lang w:val="sr-Cyrl-RS"/>
        </w:rPr>
        <w:t>Извршилац услуге је у обавези да Наручиоцу достави:</w:t>
      </w:r>
    </w:p>
    <w:p w14:paraId="33089A0F" w14:textId="77E1BF9D" w:rsidR="00F44208" w:rsidRPr="00982A4A" w:rsidRDefault="00F44208" w:rsidP="005F4DBA">
      <w:pPr>
        <w:pStyle w:val="ListParagraph"/>
        <w:numPr>
          <w:ilvl w:val="0"/>
          <w:numId w:val="17"/>
        </w:numPr>
        <w:rPr>
          <w:rFonts w:eastAsia="Arial" w:cs="Arial"/>
          <w:color w:val="000000"/>
          <w:lang w:val="sr-Cyrl-RS"/>
        </w:rPr>
      </w:pPr>
      <w:r w:rsidRPr="00982A4A">
        <w:rPr>
          <w:rFonts w:eastAsia="Arial" w:cs="Arial"/>
          <w:color w:val="000000"/>
          <w:lang w:val="sr-Cyrl-RS"/>
        </w:rPr>
        <w:t>Списак службеника обезбеђења овлашћених за примопредају и транспорт вредносних пошиљки (Прилог 4)</w:t>
      </w:r>
      <w:r w:rsidR="00D63EBB">
        <w:rPr>
          <w:rFonts w:eastAsia="Arial" w:cs="Arial"/>
          <w:color w:val="000000"/>
          <w:lang w:val="sr-Cyrl-RS"/>
        </w:rPr>
        <w:t xml:space="preserve"> када се донесе одлука о закључењу уговора</w:t>
      </w:r>
      <w:r w:rsidRPr="00982A4A">
        <w:rPr>
          <w:rFonts w:eastAsia="Arial" w:cs="Arial"/>
          <w:color w:val="000000"/>
          <w:lang w:val="sr-Cyrl-RS"/>
        </w:rPr>
        <w:t>;</w:t>
      </w:r>
    </w:p>
    <w:p w14:paraId="6C0B0C69" w14:textId="1F8CD65B" w:rsidR="00F44208" w:rsidRPr="00982A4A" w:rsidRDefault="00F44208" w:rsidP="005F4DBA">
      <w:pPr>
        <w:pStyle w:val="ListParagraph"/>
        <w:numPr>
          <w:ilvl w:val="0"/>
          <w:numId w:val="17"/>
        </w:numPr>
        <w:rPr>
          <w:rFonts w:eastAsia="Arial" w:cs="Arial"/>
          <w:color w:val="000000"/>
          <w:lang w:val="sr-Cyrl-RS"/>
        </w:rPr>
      </w:pPr>
      <w:r w:rsidRPr="00982A4A">
        <w:rPr>
          <w:rFonts w:eastAsia="Arial" w:cs="Arial"/>
          <w:color w:val="000000"/>
          <w:lang w:val="sr-Cyrl-RS"/>
        </w:rPr>
        <w:t>Списак наменских возила за транспорт вредносних пошиљки (Прилог 5)</w:t>
      </w:r>
      <w:r w:rsidR="00D63EBB">
        <w:rPr>
          <w:rFonts w:eastAsia="Arial" w:cs="Arial"/>
          <w:color w:val="000000"/>
          <w:lang w:val="sr-Cyrl-RS"/>
        </w:rPr>
        <w:t xml:space="preserve"> када се донесе одлука о закључењу уговора</w:t>
      </w:r>
      <w:r w:rsidRPr="00982A4A">
        <w:rPr>
          <w:rFonts w:eastAsia="Arial" w:cs="Arial"/>
          <w:color w:val="000000"/>
          <w:lang w:val="sr-Cyrl-RS"/>
        </w:rPr>
        <w:t>;</w:t>
      </w:r>
    </w:p>
    <w:p w14:paraId="7EE8059C" w14:textId="78F33100" w:rsidR="00F44208" w:rsidRPr="00982A4A" w:rsidRDefault="00F44208" w:rsidP="005F4DBA">
      <w:pPr>
        <w:pStyle w:val="ListParagraph"/>
        <w:numPr>
          <w:ilvl w:val="0"/>
          <w:numId w:val="17"/>
        </w:numPr>
        <w:rPr>
          <w:rFonts w:eastAsia="Arial" w:cs="Arial"/>
          <w:color w:val="000000"/>
          <w:lang w:val="sr-Cyrl-RS"/>
        </w:rPr>
      </w:pPr>
      <w:r w:rsidRPr="00982A4A">
        <w:rPr>
          <w:rFonts w:eastAsia="Arial" w:cs="Arial"/>
          <w:color w:val="000000"/>
          <w:lang w:val="sr-Cyrl-RS"/>
        </w:rPr>
        <w:t>Динамику прикупљања пазара по транспортним екипама, возилима и малопродајним објектима у електронском облику, у складу са захтевима Наручиоца.</w:t>
      </w:r>
    </w:p>
    <w:p w14:paraId="262C406A" w14:textId="77777777" w:rsidR="00F44208" w:rsidRPr="00982A4A" w:rsidRDefault="00F44208" w:rsidP="00F44208">
      <w:pPr>
        <w:rPr>
          <w:rFonts w:eastAsia="Arial" w:cs="Arial"/>
          <w:color w:val="000000"/>
          <w:lang w:val="sr-Cyrl-RS"/>
        </w:rPr>
      </w:pPr>
      <w:r w:rsidRPr="00982A4A">
        <w:rPr>
          <w:rFonts w:eastAsia="Arial" w:cs="Arial"/>
          <w:color w:val="000000"/>
          <w:lang w:val="sr-Cyrl-RS"/>
        </w:rPr>
        <w:t>Извршилац је одговоран за вредносну пошиљку у случају оштећења, уништења, крађе или разбојништва, и дужан је да исту осигура од момента преузимања до момента предаје финансијској институцији.</w:t>
      </w:r>
    </w:p>
    <w:p w14:paraId="0AAFD709" w14:textId="77777777" w:rsidR="00F44208" w:rsidRPr="00982A4A" w:rsidRDefault="00F44208" w:rsidP="00F44208">
      <w:pPr>
        <w:rPr>
          <w:rFonts w:eastAsia="Arial" w:cs="Arial"/>
          <w:color w:val="000000"/>
          <w:lang w:val="sr-Cyrl-RS"/>
        </w:rPr>
      </w:pPr>
      <w:r w:rsidRPr="00982A4A">
        <w:rPr>
          <w:rFonts w:eastAsia="Arial" w:cs="Arial"/>
          <w:color w:val="000000"/>
          <w:lang w:val="sr-Cyrl-RS"/>
        </w:rPr>
        <w:t>Моментом преузимања, односно предаје пошиљке, сматра се тренутак потписивања доставнице.</w:t>
      </w:r>
    </w:p>
    <w:p w14:paraId="16D93469" w14:textId="4F2F0DB9" w:rsidR="00F44208" w:rsidRPr="00982A4A" w:rsidRDefault="00F44208" w:rsidP="00F44208">
      <w:pPr>
        <w:rPr>
          <w:rFonts w:eastAsia="Arial" w:cs="Arial"/>
          <w:color w:val="000000"/>
          <w:lang w:val="sr-Cyrl-RS"/>
        </w:rPr>
      </w:pPr>
      <w:r w:rsidRPr="00982A4A">
        <w:rPr>
          <w:rFonts w:eastAsia="Arial" w:cs="Arial"/>
          <w:color w:val="000000"/>
          <w:lang w:val="sr-Cyrl-RS"/>
        </w:rPr>
        <w:t xml:space="preserve">Током боравка на објектима Наручиоца, </w:t>
      </w:r>
      <w:r w:rsidR="00012552">
        <w:rPr>
          <w:rFonts w:eastAsia="Arial" w:cs="Arial"/>
          <w:color w:val="000000"/>
          <w:lang w:val="sr-Cyrl-RS"/>
        </w:rPr>
        <w:t>и</w:t>
      </w:r>
      <w:r w:rsidRPr="00982A4A">
        <w:rPr>
          <w:rFonts w:eastAsia="Arial" w:cs="Arial"/>
          <w:color w:val="000000"/>
          <w:lang w:val="sr-Cyrl-RS"/>
        </w:rPr>
        <w:t>звршилац је дужан да се придржава свих прописа из области безбедности и здравља на раду.</w:t>
      </w:r>
    </w:p>
    <w:p w14:paraId="25BC6634" w14:textId="77777777" w:rsidR="00F44208" w:rsidRPr="00982A4A" w:rsidRDefault="00F44208" w:rsidP="00F44208">
      <w:pPr>
        <w:rPr>
          <w:rFonts w:eastAsia="Arial" w:cs="Arial"/>
          <w:color w:val="000000"/>
          <w:lang w:val="sr-Cyrl-RS"/>
        </w:rPr>
      </w:pPr>
      <w:r w:rsidRPr="00982A4A">
        <w:rPr>
          <w:rFonts w:eastAsia="Arial" w:cs="Arial"/>
          <w:color w:val="000000"/>
          <w:lang w:val="sr-Cyrl-RS"/>
        </w:rPr>
        <w:t>Извршилац је дужан да приликом преузимања пошиљке потпише доставницу/изда потврду која садржи број сигурносне вреће, датум, време и потпис овлашћеног лица, чиме потврђује преузимање неоштећене пошиљке.</w:t>
      </w:r>
    </w:p>
    <w:p w14:paraId="47A9AC5C" w14:textId="77777777" w:rsidR="00F44208" w:rsidRPr="00982A4A" w:rsidRDefault="00F44208" w:rsidP="00F44208">
      <w:pPr>
        <w:rPr>
          <w:rFonts w:eastAsia="Arial" w:cs="Arial"/>
          <w:color w:val="000000"/>
          <w:lang w:val="sr-Cyrl-RS"/>
        </w:rPr>
      </w:pPr>
      <w:r w:rsidRPr="00982A4A">
        <w:rPr>
          <w:rFonts w:eastAsia="Arial" w:cs="Arial"/>
          <w:color w:val="000000"/>
          <w:lang w:val="sr-Cyrl-RS"/>
        </w:rPr>
        <w:t>Извршилац је дужан да има разрађен план континуитета пословања (резервна возила, замена екипа и сл.) у случају квара или других непредвиђених околности.</w:t>
      </w:r>
    </w:p>
    <w:p w14:paraId="53462C99" w14:textId="77777777" w:rsidR="000E0483" w:rsidRPr="00982A4A" w:rsidRDefault="00F44208" w:rsidP="000E0483">
      <w:pPr>
        <w:rPr>
          <w:rFonts w:eastAsia="Arial" w:cs="Arial"/>
          <w:b/>
          <w:color w:val="000000"/>
          <w:lang w:val="sr-Cyrl-RS"/>
        </w:rPr>
      </w:pPr>
      <w:r w:rsidRPr="00982A4A">
        <w:rPr>
          <w:rFonts w:eastAsia="Arial" w:cs="Arial"/>
          <w:color w:val="000000"/>
          <w:lang w:val="sr-Cyrl-RS"/>
        </w:rPr>
        <w:t>Извршилац је у обавези да изврши контролу исправности аманетне пошиљке пре преузимања и, у случају видљивих оштећења или неправилности, захтева поновно паковање од стране Наручиоца.</w:t>
      </w:r>
    </w:p>
    <w:p w14:paraId="4629C7FE" w14:textId="09CFEB2A" w:rsidR="00F44208" w:rsidRPr="00982A4A" w:rsidRDefault="00F44208" w:rsidP="00FC338A">
      <w:pPr>
        <w:rPr>
          <w:rFonts w:eastAsia="Arial" w:cs="Arial"/>
          <w:b/>
          <w:color w:val="000000"/>
          <w:lang w:val="sr-Cyrl-RS"/>
        </w:rPr>
      </w:pPr>
      <w:r w:rsidRPr="00982A4A">
        <w:rPr>
          <w:rFonts w:eastAsia="Arial" w:cs="Arial"/>
          <w:b/>
          <w:color w:val="000000"/>
          <w:lang w:val="sr-Cyrl-RS"/>
        </w:rPr>
        <w:t>Кеш центар и обрада новца</w:t>
      </w:r>
      <w:r w:rsidR="00A70E1D" w:rsidRPr="00982A4A">
        <w:rPr>
          <w:rFonts w:eastAsia="Arial" w:cs="Arial"/>
          <w:b/>
          <w:color w:val="000000"/>
          <w:lang w:val="sr-Cyrl-RS"/>
        </w:rPr>
        <w:t>:</w:t>
      </w:r>
    </w:p>
    <w:p w14:paraId="4BEA3004" w14:textId="77777777" w:rsidR="00F44208" w:rsidRPr="00982A4A" w:rsidRDefault="00F44208" w:rsidP="00F44208">
      <w:pPr>
        <w:rPr>
          <w:rFonts w:eastAsia="Arial" w:cs="Arial"/>
          <w:color w:val="000000"/>
          <w:lang w:val="sr-Cyrl-RS"/>
        </w:rPr>
      </w:pPr>
      <w:r w:rsidRPr="00982A4A">
        <w:rPr>
          <w:rFonts w:eastAsia="Arial" w:cs="Arial"/>
          <w:color w:val="000000"/>
          <w:lang w:val="sr-Cyrl-RS"/>
        </w:rPr>
        <w:t xml:space="preserve">Извршилац је дужан да достави податке о локацијама кеш центара, </w:t>
      </w:r>
      <w:r w:rsidR="00A70E1D" w:rsidRPr="00982A4A">
        <w:rPr>
          <w:rFonts w:eastAsia="Arial" w:cs="Arial"/>
          <w:color w:val="000000"/>
          <w:lang w:val="sr-Cyrl-RS"/>
        </w:rPr>
        <w:t xml:space="preserve">осигурању, </w:t>
      </w:r>
      <w:r w:rsidRPr="00982A4A">
        <w:rPr>
          <w:rFonts w:eastAsia="Arial" w:cs="Arial"/>
          <w:color w:val="000000"/>
          <w:lang w:val="sr-Cyrl-RS"/>
        </w:rPr>
        <w:t>важећим дозволама и сертификатима, као и да омогући Наручиоцу спровођење контроле (аудита).</w:t>
      </w:r>
    </w:p>
    <w:p w14:paraId="7240F400" w14:textId="77777777" w:rsidR="00F44208" w:rsidRPr="00982A4A" w:rsidRDefault="00F44208" w:rsidP="00F44208">
      <w:pPr>
        <w:rPr>
          <w:rFonts w:eastAsia="Arial" w:cs="Arial"/>
          <w:color w:val="000000"/>
          <w:lang w:val="sr-Cyrl-RS"/>
        </w:rPr>
      </w:pPr>
      <w:r w:rsidRPr="00982A4A">
        <w:rPr>
          <w:rFonts w:eastAsia="Arial" w:cs="Arial"/>
          <w:color w:val="000000"/>
          <w:lang w:val="sr-Cyrl-RS"/>
        </w:rPr>
        <w:t>Извршилац је дужан да обезбеди непрекидан видео надзор процеса обраде новца и чување снимака најмање 30 дана, уз достављање на увид Наручиоцу по захтеву.</w:t>
      </w:r>
    </w:p>
    <w:p w14:paraId="40DD8914" w14:textId="77777777" w:rsidR="00F44208" w:rsidRPr="00982A4A" w:rsidRDefault="00F44208" w:rsidP="00F44208">
      <w:pPr>
        <w:rPr>
          <w:rFonts w:eastAsia="Arial" w:cs="Arial"/>
          <w:color w:val="000000"/>
          <w:lang w:val="sr-Cyrl-RS"/>
        </w:rPr>
      </w:pPr>
      <w:r w:rsidRPr="00982A4A">
        <w:rPr>
          <w:rFonts w:eastAsia="Arial" w:cs="Arial"/>
          <w:color w:val="000000"/>
          <w:lang w:val="sr-Cyrl-RS"/>
        </w:rPr>
        <w:t>Извршилац је дужан да користи сертификовану опрему за бројање и детекцију фалсификата у складу са прописима Народне банке Србије.</w:t>
      </w:r>
    </w:p>
    <w:p w14:paraId="0DE09F75" w14:textId="77777777" w:rsidR="00F44208" w:rsidRPr="00982A4A" w:rsidRDefault="00F44208" w:rsidP="00F44208">
      <w:pPr>
        <w:rPr>
          <w:rFonts w:eastAsia="Arial" w:cs="Arial"/>
          <w:color w:val="000000"/>
          <w:lang w:val="sr-Cyrl-RS"/>
        </w:rPr>
      </w:pPr>
      <w:r w:rsidRPr="00982A4A">
        <w:rPr>
          <w:rFonts w:eastAsia="Arial" w:cs="Arial"/>
          <w:color w:val="000000"/>
          <w:lang w:val="sr-Cyrl-RS"/>
        </w:rPr>
        <w:t>Извршилац је дужан да обрађени пазар преда финансијској институцији најкасније у року од 48 часова од преузимања, осим у случајевима више силе.</w:t>
      </w:r>
    </w:p>
    <w:p w14:paraId="7D520126" w14:textId="6CF83584" w:rsidR="00F44208" w:rsidRDefault="00F44208" w:rsidP="00F44208">
      <w:pPr>
        <w:rPr>
          <w:rFonts w:eastAsia="Arial" w:cs="Arial"/>
          <w:color w:val="000000"/>
          <w:lang w:val="sr-Cyrl-RS"/>
        </w:rPr>
      </w:pPr>
      <w:r w:rsidRPr="00982A4A">
        <w:rPr>
          <w:rFonts w:eastAsia="Arial" w:cs="Arial"/>
          <w:color w:val="000000"/>
          <w:lang w:val="sr-Cyrl-RS"/>
        </w:rPr>
        <w:t>Извршилац је дужан да доставља дневне извештаје о примљеним и обрађеним пошиљкама у електронској форми (Excel/CSV), са јасно исказаним евентуалним разликама.</w:t>
      </w:r>
    </w:p>
    <w:p w14:paraId="4E03111B" w14:textId="6711AB4A" w:rsidR="00F44208" w:rsidRPr="00982A4A" w:rsidRDefault="00F44208" w:rsidP="00F44208">
      <w:pPr>
        <w:rPr>
          <w:rFonts w:eastAsia="Arial" w:cs="Arial"/>
          <w:b/>
          <w:color w:val="000000"/>
          <w:lang w:val="sr-Cyrl-RS"/>
        </w:rPr>
      </w:pPr>
      <w:r w:rsidRPr="00982A4A">
        <w:rPr>
          <w:rFonts w:eastAsia="Arial" w:cs="Arial"/>
          <w:b/>
          <w:color w:val="000000"/>
          <w:lang w:val="sr-Cyrl-RS"/>
        </w:rPr>
        <w:t xml:space="preserve">Чување </w:t>
      </w:r>
      <w:r w:rsidR="001E1262" w:rsidRPr="00982A4A">
        <w:rPr>
          <w:rFonts w:eastAsia="Arial" w:cs="Arial"/>
          <w:b/>
          <w:color w:val="000000"/>
          <w:lang w:val="sr-Cyrl-RS"/>
        </w:rPr>
        <w:t xml:space="preserve">готовог новца </w:t>
      </w:r>
      <w:r w:rsidRPr="00982A4A">
        <w:rPr>
          <w:rFonts w:eastAsia="Arial" w:cs="Arial"/>
          <w:b/>
          <w:color w:val="000000"/>
          <w:lang w:val="sr-Cyrl-RS"/>
        </w:rPr>
        <w:t>у трезору:</w:t>
      </w:r>
    </w:p>
    <w:p w14:paraId="66B40DDA" w14:textId="77777777" w:rsidR="00F44208" w:rsidRPr="00982A4A" w:rsidRDefault="00F44208" w:rsidP="00F44208">
      <w:pPr>
        <w:rPr>
          <w:rFonts w:eastAsia="Arial" w:cs="Arial"/>
          <w:color w:val="000000"/>
          <w:lang w:val="sr-Cyrl-RS"/>
        </w:rPr>
      </w:pPr>
      <w:r w:rsidRPr="00982A4A">
        <w:rPr>
          <w:rFonts w:eastAsia="Arial" w:cs="Arial"/>
          <w:color w:val="000000"/>
          <w:lang w:val="sr-Cyrl-RS"/>
        </w:rPr>
        <w:t>Извршилац је дужан да новац чува у трезору који испуњава законом прописане услове техничке и физичке заштит</w:t>
      </w:r>
      <w:r w:rsidR="002E7723" w:rsidRPr="00982A4A">
        <w:rPr>
          <w:rFonts w:eastAsia="Arial" w:cs="Arial"/>
          <w:color w:val="000000"/>
          <w:lang w:val="sr-Cyrl-RS"/>
        </w:rPr>
        <w:t>е.</w:t>
      </w:r>
    </w:p>
    <w:p w14:paraId="24844441" w14:textId="77777777" w:rsidR="002E7723" w:rsidRPr="00982A4A" w:rsidRDefault="00F44208" w:rsidP="00F44208">
      <w:pPr>
        <w:rPr>
          <w:rFonts w:eastAsia="Arial" w:cs="Arial"/>
          <w:color w:val="000000"/>
          <w:lang w:val="sr-Cyrl-RS"/>
        </w:rPr>
      </w:pPr>
      <w:r w:rsidRPr="00982A4A">
        <w:rPr>
          <w:rFonts w:eastAsia="Arial" w:cs="Arial"/>
          <w:color w:val="000000"/>
          <w:lang w:val="sr-Cyrl-RS"/>
        </w:rPr>
        <w:t xml:space="preserve">Извршилац сноси пуну одговорност за пошиљке током чувања у трезору и дужан је да обезбеди </w:t>
      </w:r>
      <w:r w:rsidR="00A70E1D" w:rsidRPr="00982A4A">
        <w:rPr>
          <w:rFonts w:eastAsia="Arial" w:cs="Arial"/>
          <w:color w:val="000000"/>
          <w:lang w:val="sr-Cyrl-RS"/>
        </w:rPr>
        <w:t xml:space="preserve">осигурање, </w:t>
      </w:r>
      <w:r w:rsidRPr="00982A4A">
        <w:rPr>
          <w:rFonts w:eastAsia="Arial" w:cs="Arial"/>
          <w:color w:val="000000"/>
          <w:lang w:val="sr-Cyrl-RS"/>
        </w:rPr>
        <w:t>њихову евиденцију</w:t>
      </w:r>
      <w:r w:rsidR="00A70E1D" w:rsidRPr="00982A4A">
        <w:rPr>
          <w:rFonts w:eastAsia="Arial" w:cs="Arial"/>
          <w:color w:val="000000"/>
          <w:lang w:val="sr-Cyrl-RS"/>
        </w:rPr>
        <w:t xml:space="preserve"> и</w:t>
      </w:r>
      <w:r w:rsidRPr="00982A4A">
        <w:rPr>
          <w:rFonts w:eastAsia="Arial" w:cs="Arial"/>
          <w:color w:val="000000"/>
          <w:lang w:val="sr-Cyrl-RS"/>
        </w:rPr>
        <w:t xml:space="preserve"> интегритет</w:t>
      </w:r>
      <w:r w:rsidR="002E7723" w:rsidRPr="00982A4A">
        <w:rPr>
          <w:rFonts w:eastAsia="Arial" w:cs="Arial"/>
          <w:color w:val="000000"/>
          <w:lang w:val="sr-Cyrl-RS"/>
        </w:rPr>
        <w:t>.</w:t>
      </w:r>
    </w:p>
    <w:p w14:paraId="013B4636" w14:textId="77777777" w:rsidR="00441207" w:rsidRPr="00982A4A" w:rsidRDefault="002E7723" w:rsidP="00F44208">
      <w:pPr>
        <w:rPr>
          <w:rFonts w:eastAsia="Arial" w:cs="Arial"/>
          <w:color w:val="000000"/>
          <w:lang w:val="sr-Cyrl-RS"/>
        </w:rPr>
      </w:pPr>
      <w:r w:rsidRPr="00982A4A">
        <w:rPr>
          <w:rFonts w:eastAsia="Arial" w:cs="Arial"/>
          <w:color w:val="000000"/>
          <w:lang w:val="sr-Cyrl-RS"/>
        </w:rPr>
        <w:t>Извршилац је дужан да аманетне вреће из трезора преда у финансијску институцију најкасније 48 сати од момента прикупљања пазара.</w:t>
      </w:r>
    </w:p>
    <w:p w14:paraId="5A013BDD" w14:textId="16EFE44D" w:rsidR="00A027AD" w:rsidRPr="00982A4A" w:rsidRDefault="00441207" w:rsidP="00F44208">
      <w:pPr>
        <w:rPr>
          <w:rFonts w:eastAsia="Arial" w:cs="Arial"/>
          <w:color w:val="000000"/>
          <w:lang w:val="sr-Cyrl-RS"/>
        </w:rPr>
      </w:pPr>
      <w:r w:rsidRPr="00982A4A">
        <w:rPr>
          <w:rFonts w:eastAsia="Arial" w:cs="Arial"/>
          <w:color w:val="000000"/>
          <w:lang w:val="sr-Cyrl-RS"/>
        </w:rPr>
        <w:t xml:space="preserve">Услуга коришћења трезора </w:t>
      </w:r>
      <w:r w:rsidR="00EA7EFF">
        <w:rPr>
          <w:rFonts w:eastAsia="Arial" w:cs="Arial"/>
          <w:color w:val="000000"/>
          <w:lang w:val="sr-Cyrl-RS"/>
        </w:rPr>
        <w:t>мора се пружати без накнаде према Наручиоцу</w:t>
      </w:r>
      <w:r w:rsidRPr="00982A4A">
        <w:rPr>
          <w:rFonts w:eastAsia="Arial" w:cs="Arial"/>
          <w:color w:val="000000"/>
          <w:lang w:val="sr-Cyrl-RS"/>
        </w:rPr>
        <w:t>.</w:t>
      </w:r>
      <w:r w:rsidR="00F44208" w:rsidRPr="00982A4A">
        <w:rPr>
          <w:rFonts w:eastAsia="Arial" w:cs="Arial"/>
          <w:color w:val="000000"/>
          <w:lang w:val="sr-Cyrl-RS"/>
        </w:rPr>
        <w:t xml:space="preserve"> </w:t>
      </w:r>
    </w:p>
    <w:p w14:paraId="7C627A9A" w14:textId="77777777" w:rsidR="00E13D60" w:rsidRPr="00982A4A" w:rsidRDefault="00E13D60" w:rsidP="005F4DBA">
      <w:pPr>
        <w:pStyle w:val="Heading1"/>
        <w:numPr>
          <w:ilvl w:val="0"/>
          <w:numId w:val="13"/>
        </w:numPr>
        <w:spacing w:line="276" w:lineRule="auto"/>
        <w:jc w:val="left"/>
        <w:rPr>
          <w:rFonts w:cs="Arial"/>
          <w:lang w:val="sr-Cyrl-RS"/>
        </w:rPr>
      </w:pPr>
      <w:bookmarkStart w:id="25" w:name="_Toc493670563"/>
      <w:bookmarkStart w:id="26" w:name="_Toc228272461"/>
      <w:bookmarkEnd w:id="24"/>
      <w:r w:rsidRPr="00982A4A">
        <w:rPr>
          <w:rFonts w:cs="Arial"/>
          <w:lang w:val="sr-Cyrl-RS"/>
        </w:rPr>
        <w:t>ОСНОВ ЗА ПОЧЕТАК ПРУЖАЊА УСЛУГЕ</w:t>
      </w:r>
      <w:bookmarkEnd w:id="25"/>
      <w:bookmarkEnd w:id="26"/>
    </w:p>
    <w:p w14:paraId="69067222" w14:textId="6E07E073" w:rsidR="00E13D60" w:rsidRPr="00982A4A" w:rsidRDefault="00E13D60" w:rsidP="00A51466">
      <w:pPr>
        <w:spacing w:before="0" w:after="0"/>
        <w:rPr>
          <w:rFonts w:eastAsia="Times New Roman" w:cs="Arial"/>
          <w:lang w:val="sr-Cyrl-RS"/>
        </w:rPr>
      </w:pPr>
      <w:r w:rsidRPr="00982A4A">
        <w:rPr>
          <w:rFonts w:eastAsia="Times New Roman" w:cs="Arial"/>
          <w:lang w:val="sr-Cyrl-RS"/>
        </w:rPr>
        <w:t xml:space="preserve">Основ за почетак пружања услуге је пријем </w:t>
      </w:r>
      <w:r w:rsidR="00012552">
        <w:rPr>
          <w:rFonts w:eastAsia="Times New Roman" w:cs="Arial"/>
          <w:lang w:val="sr-Cyrl-RS"/>
        </w:rPr>
        <w:t>п</w:t>
      </w:r>
      <w:r w:rsidRPr="00982A4A">
        <w:rPr>
          <w:rFonts w:eastAsia="Times New Roman" w:cs="Arial"/>
          <w:lang w:val="sr-Cyrl-RS"/>
        </w:rPr>
        <w:t>исма о намери или потписивање Уговора о пружању услуге прикупљања, транспорта и предаје пазара са малопродајних објеката НИС а.д. Нови Сад</w:t>
      </w:r>
      <w:r w:rsidR="00EA7EFF">
        <w:rPr>
          <w:rFonts w:eastAsia="Times New Roman" w:cs="Arial"/>
          <w:lang w:val="sr-Cyrl-RS"/>
        </w:rPr>
        <w:t xml:space="preserve"> за </w:t>
      </w:r>
      <w:r w:rsidR="00DF676A">
        <w:rPr>
          <w:rFonts w:eastAsia="Times New Roman" w:cs="Arial"/>
          <w:lang w:val="sr-Cyrl-RS"/>
        </w:rPr>
        <w:t>П</w:t>
      </w:r>
      <w:r w:rsidR="00EA7EFF">
        <w:rPr>
          <w:rFonts w:eastAsia="Times New Roman" w:cs="Arial"/>
          <w:lang w:val="sr-Cyrl-RS"/>
        </w:rPr>
        <w:t>артију 1</w:t>
      </w:r>
      <w:r w:rsidR="00DF676A">
        <w:rPr>
          <w:rFonts w:eastAsia="Times New Roman" w:cs="Arial"/>
          <w:lang w:val="sr-Cyrl-RS"/>
        </w:rPr>
        <w:t xml:space="preserve"> </w:t>
      </w:r>
      <w:r w:rsidR="00EA7EFF">
        <w:rPr>
          <w:rFonts w:eastAsia="Times New Roman" w:cs="Arial"/>
          <w:lang w:val="sr-Cyrl-RS"/>
        </w:rPr>
        <w:t xml:space="preserve">и услуге </w:t>
      </w:r>
      <w:r w:rsidR="00EA7EFF" w:rsidRPr="00EA7EFF">
        <w:rPr>
          <w:rFonts w:eastAsia="Times New Roman" w:cs="Arial"/>
          <w:lang w:val="sr-Cyrl-RS"/>
        </w:rPr>
        <w:t>обраде пазара у кеш центрима</w:t>
      </w:r>
      <w:r w:rsidR="00EA7EFF">
        <w:rPr>
          <w:rFonts w:eastAsia="Times New Roman" w:cs="Arial"/>
          <w:lang w:val="sr-Cyrl-RS"/>
        </w:rPr>
        <w:t xml:space="preserve"> Партија 2</w:t>
      </w:r>
    </w:p>
    <w:p w14:paraId="37557CDC" w14:textId="77777777" w:rsidR="00E13D60" w:rsidRPr="00982A4A" w:rsidRDefault="00E13D60" w:rsidP="00F71832">
      <w:pPr>
        <w:spacing w:before="0" w:after="0"/>
        <w:rPr>
          <w:rFonts w:eastAsia="Times New Roman" w:cs="Arial"/>
          <w:lang w:val="sr-Cyrl-RS"/>
        </w:rPr>
      </w:pPr>
      <w:r w:rsidRPr="00982A4A">
        <w:rPr>
          <w:rFonts w:eastAsia="Times New Roman" w:cs="Arial"/>
          <w:lang w:val="sr-Cyrl-RS"/>
        </w:rPr>
        <w:t>Пре емитовања писма о намери одабрани извршилац је дужан да кориснику услуге стави на увид возила ради прегледа и добијања сагласности за почетак реализације услуге (технички пријем).</w:t>
      </w:r>
    </w:p>
    <w:p w14:paraId="65A3DD16" w14:textId="77777777" w:rsidR="00E13D60" w:rsidRPr="00982A4A" w:rsidRDefault="00E13D60" w:rsidP="00F71832">
      <w:pPr>
        <w:spacing w:before="0" w:after="0"/>
        <w:rPr>
          <w:rFonts w:eastAsia="Times New Roman" w:cs="Arial"/>
          <w:lang w:val="sr-Cyrl-RS"/>
        </w:rPr>
      </w:pPr>
      <w:r w:rsidRPr="00982A4A">
        <w:rPr>
          <w:rFonts w:eastAsia="Times New Roman" w:cs="Arial"/>
          <w:lang w:val="sr-Cyrl-RS"/>
        </w:rPr>
        <w:t xml:space="preserve">Почетак пружања услуге </w:t>
      </w:r>
      <w:r w:rsidRPr="00982A4A">
        <w:rPr>
          <w:rFonts w:eastAsia="Times New Roman" w:cs="Arial"/>
          <w:b/>
          <w:lang w:val="sr-Cyrl-RS"/>
        </w:rPr>
        <w:t>01.08.2026. године</w:t>
      </w:r>
      <w:r w:rsidRPr="00982A4A">
        <w:rPr>
          <w:rFonts w:eastAsia="Times New Roman" w:cs="Arial"/>
          <w:lang w:val="sr-Cyrl-RS"/>
        </w:rPr>
        <w:t>.</w:t>
      </w:r>
    </w:p>
    <w:p w14:paraId="5A6574AD" w14:textId="77777777" w:rsidR="00E13D60" w:rsidRPr="00982A4A" w:rsidRDefault="00E13D60" w:rsidP="005F4DBA">
      <w:pPr>
        <w:pStyle w:val="Heading1"/>
        <w:numPr>
          <w:ilvl w:val="0"/>
          <w:numId w:val="13"/>
        </w:numPr>
        <w:spacing w:line="276" w:lineRule="auto"/>
        <w:jc w:val="left"/>
        <w:rPr>
          <w:rFonts w:cs="Arial"/>
          <w:lang w:val="sr-Cyrl-RS"/>
        </w:rPr>
      </w:pPr>
      <w:bookmarkStart w:id="27" w:name="_Toc493670564"/>
      <w:bookmarkStart w:id="28" w:name="_Toc228272462"/>
      <w:r w:rsidRPr="00982A4A">
        <w:rPr>
          <w:rFonts w:cs="Arial"/>
          <w:lang w:val="sr-Cyrl-RS"/>
        </w:rPr>
        <w:t>РОК И ДИНАМИКА ЗА РЕАЛИЗАЦИЈУ ПРЕДМЕТНЕ УСЛУГЕ</w:t>
      </w:r>
      <w:bookmarkEnd w:id="27"/>
      <w:bookmarkEnd w:id="28"/>
    </w:p>
    <w:p w14:paraId="0139E8F8" w14:textId="5EFB62F9" w:rsidR="00E13D60" w:rsidRPr="00982A4A" w:rsidRDefault="00E13D60" w:rsidP="00F71832">
      <w:pPr>
        <w:rPr>
          <w:rFonts w:eastAsia="Times New Roman" w:cs="Arial"/>
          <w:lang w:val="sr-Cyrl-RS"/>
        </w:rPr>
      </w:pPr>
      <w:r w:rsidRPr="00982A4A">
        <w:rPr>
          <w:rFonts w:eastAsia="Times New Roman" w:cs="Arial"/>
          <w:lang w:val="sr-Cyrl-RS"/>
        </w:rPr>
        <w:t xml:space="preserve">Уговор са одабраним Понуђачем ће бити склопљен на одређено време у трајању </w:t>
      </w:r>
      <w:r w:rsidRPr="00B70D6E">
        <w:rPr>
          <w:rFonts w:eastAsia="Times New Roman" w:cs="Arial"/>
          <w:lang w:val="sr-Cyrl-RS"/>
        </w:rPr>
        <w:t xml:space="preserve">од </w:t>
      </w:r>
      <w:r w:rsidR="00A04273" w:rsidRPr="00A04273">
        <w:rPr>
          <w:rFonts w:eastAsia="Times New Roman" w:cs="Arial"/>
          <w:lang w:val="sr-Cyrl-RS"/>
        </w:rPr>
        <w:t>1095 (хиљаду деведесет пет) календарских дана</w:t>
      </w:r>
      <w:r w:rsidRPr="00A04273">
        <w:rPr>
          <w:rFonts w:eastAsia="Times New Roman" w:cs="Arial"/>
          <w:lang w:val="sr-Cyrl-RS"/>
        </w:rPr>
        <w:t xml:space="preserve">, са могућношћу продужења рока у трајању од </w:t>
      </w:r>
      <w:r w:rsidR="00A04273" w:rsidRPr="00A04273">
        <w:rPr>
          <w:rFonts w:eastAsia="Times New Roman" w:cs="Arial"/>
          <w:lang w:val="sr-Cyrl-RS"/>
        </w:rPr>
        <w:t>1095 (хиљаду деведесет пет) календарских дана</w:t>
      </w:r>
      <w:r w:rsidRPr="00B70D6E">
        <w:rPr>
          <w:rFonts w:eastAsia="Times New Roman" w:cs="Arial"/>
          <w:lang w:val="sr-Cyrl-RS"/>
        </w:rPr>
        <w:t>.</w:t>
      </w:r>
    </w:p>
    <w:p w14:paraId="25AB1696" w14:textId="77777777" w:rsidR="000743E9" w:rsidRPr="00982A4A" w:rsidRDefault="000743E9" w:rsidP="000743E9">
      <w:pPr>
        <w:pStyle w:val="Caption"/>
        <w:keepNext/>
        <w:spacing w:after="0"/>
        <w:rPr>
          <w:lang w:val="sr-Cyrl-RS"/>
        </w:rPr>
      </w:pPr>
      <w:r w:rsidRPr="00982A4A">
        <w:rPr>
          <w:lang w:val="sr-Cyrl-RS"/>
        </w:rPr>
        <w:t xml:space="preserve">Табела </w:t>
      </w:r>
      <w:r w:rsidR="00BC6B75" w:rsidRPr="00982A4A">
        <w:rPr>
          <w:lang w:val="sr-Cyrl-RS"/>
        </w:rPr>
        <w:fldChar w:fldCharType="begin"/>
      </w:r>
      <w:r w:rsidR="00BC6B75" w:rsidRPr="00982A4A">
        <w:rPr>
          <w:lang w:val="sr-Cyrl-RS"/>
        </w:rPr>
        <w:instrText xml:space="preserve"> SEQ Табела \* ARABIC </w:instrText>
      </w:r>
      <w:r w:rsidR="00BC6B75" w:rsidRPr="00982A4A">
        <w:rPr>
          <w:lang w:val="sr-Cyrl-RS"/>
        </w:rPr>
        <w:fldChar w:fldCharType="separate"/>
      </w:r>
      <w:r w:rsidRPr="00982A4A">
        <w:rPr>
          <w:noProof/>
          <w:lang w:val="sr-Cyrl-RS"/>
        </w:rPr>
        <w:t>1</w:t>
      </w:r>
      <w:r w:rsidR="00BC6B75" w:rsidRPr="00982A4A">
        <w:rPr>
          <w:noProof/>
          <w:lang w:val="sr-Cyrl-RS"/>
        </w:rPr>
        <w:fldChar w:fldCharType="end"/>
      </w:r>
      <w:r w:rsidRPr="00982A4A">
        <w:rPr>
          <w:lang w:val="sr-Cyrl-RS"/>
        </w:rPr>
        <w:t xml:space="preserve"> - динамика прикупљања пазара</w:t>
      </w:r>
    </w:p>
    <w:tbl>
      <w:tblPr>
        <w:tblStyle w:val="TableGridLight"/>
        <w:tblW w:w="5000" w:type="pct"/>
        <w:tblLook w:val="04A0" w:firstRow="1" w:lastRow="0" w:firstColumn="1" w:lastColumn="0" w:noHBand="0" w:noVBand="1"/>
      </w:tblPr>
      <w:tblGrid>
        <w:gridCol w:w="1529"/>
        <w:gridCol w:w="1529"/>
        <w:gridCol w:w="1532"/>
        <w:gridCol w:w="5605"/>
      </w:tblGrid>
      <w:tr w:rsidR="008B4E5D" w:rsidRPr="00982A4A" w14:paraId="320036F1" w14:textId="77777777" w:rsidTr="00DA686F">
        <w:tc>
          <w:tcPr>
            <w:tcW w:w="742" w:type="pct"/>
            <w:shd w:val="clear" w:color="auto" w:fill="D9D9D9" w:themeFill="background1" w:themeFillShade="D9"/>
          </w:tcPr>
          <w:p w14:paraId="2F8E3D94" w14:textId="77777777" w:rsidR="008B4E5D" w:rsidRPr="00982A4A" w:rsidRDefault="008B4E5D" w:rsidP="00683989">
            <w:pPr>
              <w:spacing w:before="0"/>
              <w:jc w:val="center"/>
              <w:rPr>
                <w:rFonts w:eastAsia="Times New Roman" w:cs="Arial"/>
                <w:lang w:val="sr-Cyrl-RS"/>
              </w:rPr>
            </w:pPr>
            <w:r w:rsidRPr="00982A4A">
              <w:rPr>
                <w:rFonts w:eastAsia="Times New Roman" w:cs="Arial"/>
                <w:lang w:val="sr-Cyrl-RS"/>
              </w:rPr>
              <w:t>Опција прикупљања</w:t>
            </w:r>
          </w:p>
        </w:tc>
        <w:tc>
          <w:tcPr>
            <w:tcW w:w="595" w:type="pct"/>
            <w:shd w:val="clear" w:color="auto" w:fill="D9D9D9" w:themeFill="background1" w:themeFillShade="D9"/>
          </w:tcPr>
          <w:p w14:paraId="7EDD27DF" w14:textId="77777777" w:rsidR="008B4E5D" w:rsidRPr="00982A4A" w:rsidRDefault="008B4E5D" w:rsidP="00683989">
            <w:pPr>
              <w:spacing w:before="0"/>
              <w:jc w:val="center"/>
              <w:rPr>
                <w:rFonts w:eastAsia="Times New Roman" w:cs="Arial"/>
                <w:lang w:val="sr-Cyrl-RS"/>
              </w:rPr>
            </w:pPr>
            <w:r w:rsidRPr="00982A4A">
              <w:rPr>
                <w:rFonts w:eastAsia="Times New Roman" w:cs="Arial"/>
                <w:lang w:val="sr-Cyrl-RS"/>
              </w:rPr>
              <w:t>Динамика</w:t>
            </w:r>
            <w:r w:rsidR="00C93F0B">
              <w:rPr>
                <w:rFonts w:eastAsia="Times New Roman" w:cs="Arial"/>
                <w:lang w:val="sr-Cyrl-RS"/>
              </w:rPr>
              <w:t xml:space="preserve"> прикупљања</w:t>
            </w:r>
          </w:p>
        </w:tc>
        <w:tc>
          <w:tcPr>
            <w:tcW w:w="828" w:type="pct"/>
            <w:shd w:val="clear" w:color="auto" w:fill="D9D9D9" w:themeFill="background1" w:themeFillShade="D9"/>
          </w:tcPr>
          <w:p w14:paraId="054F9B0D" w14:textId="77777777" w:rsidR="008B4E5D" w:rsidRPr="00982A4A" w:rsidRDefault="008B4E5D" w:rsidP="00683989">
            <w:pPr>
              <w:spacing w:before="0"/>
              <w:jc w:val="center"/>
              <w:rPr>
                <w:rFonts w:eastAsia="Times New Roman" w:cs="Arial"/>
                <w:lang w:val="sr-Cyrl-RS"/>
              </w:rPr>
            </w:pPr>
            <w:r w:rsidRPr="00982A4A">
              <w:rPr>
                <w:rFonts w:eastAsia="Times New Roman" w:cs="Arial"/>
                <w:lang w:val="sr-Cyrl-RS"/>
              </w:rPr>
              <w:t>Задржавање</w:t>
            </w:r>
            <w:r w:rsidR="00C93F0B">
              <w:rPr>
                <w:rFonts w:eastAsia="Times New Roman" w:cs="Arial"/>
                <w:lang w:val="sr-Cyrl-RS"/>
              </w:rPr>
              <w:t xml:space="preserve"> на </w:t>
            </w:r>
            <w:proofErr w:type="spellStart"/>
            <w:r w:rsidR="00C93F0B">
              <w:rPr>
                <w:rFonts w:eastAsia="Times New Roman" w:cs="Arial"/>
                <w:lang w:val="sr-Cyrl-RS"/>
              </w:rPr>
              <w:t>МпО</w:t>
            </w:r>
            <w:proofErr w:type="spellEnd"/>
          </w:p>
        </w:tc>
        <w:tc>
          <w:tcPr>
            <w:tcW w:w="2835" w:type="pct"/>
            <w:shd w:val="clear" w:color="auto" w:fill="D9D9D9" w:themeFill="background1" w:themeFillShade="D9"/>
          </w:tcPr>
          <w:p w14:paraId="59FBF559" w14:textId="77777777" w:rsidR="008B4E5D" w:rsidRPr="00982A4A" w:rsidRDefault="008B4E5D" w:rsidP="00DA686F">
            <w:pPr>
              <w:spacing w:before="0" w:after="0"/>
              <w:jc w:val="center"/>
              <w:rPr>
                <w:rFonts w:eastAsia="Times New Roman" w:cs="Arial"/>
                <w:lang w:val="sr-Cyrl-RS"/>
              </w:rPr>
            </w:pPr>
            <w:r w:rsidRPr="00982A4A">
              <w:rPr>
                <w:rFonts w:eastAsia="Times New Roman" w:cs="Arial"/>
                <w:lang w:val="sr-Cyrl-RS"/>
              </w:rPr>
              <w:t>Опис</w:t>
            </w:r>
          </w:p>
        </w:tc>
      </w:tr>
      <w:tr w:rsidR="008B4E5D" w:rsidRPr="00656F77" w14:paraId="2A52CA68" w14:textId="77777777" w:rsidTr="00DA686F">
        <w:tc>
          <w:tcPr>
            <w:tcW w:w="742" w:type="pct"/>
          </w:tcPr>
          <w:p w14:paraId="4D488CB3" w14:textId="77777777" w:rsidR="008B4E5D" w:rsidRPr="00982A4A" w:rsidRDefault="008B4E5D" w:rsidP="008B4E5D">
            <w:pPr>
              <w:jc w:val="left"/>
              <w:rPr>
                <w:rFonts w:eastAsia="Times New Roman" w:cs="Arial"/>
                <w:lang w:val="sr-Cyrl-RS"/>
              </w:rPr>
            </w:pPr>
            <w:r w:rsidRPr="00982A4A">
              <w:rPr>
                <w:rFonts w:eastAsia="Times New Roman" w:cs="Arial"/>
                <w:lang w:val="sr-Cyrl-RS"/>
              </w:rPr>
              <w:t>А</w:t>
            </w:r>
            <w:r w:rsidR="00683989">
              <w:rPr>
                <w:rFonts w:eastAsia="Times New Roman" w:cs="Arial"/>
                <w:lang w:val="sr-Cyrl-RS"/>
              </w:rPr>
              <w:t xml:space="preserve"> - паметан сеф</w:t>
            </w:r>
          </w:p>
        </w:tc>
        <w:tc>
          <w:tcPr>
            <w:tcW w:w="595" w:type="pct"/>
          </w:tcPr>
          <w:p w14:paraId="734A7E00" w14:textId="77777777" w:rsidR="008B4E5D" w:rsidRPr="00982A4A" w:rsidRDefault="008B4E5D" w:rsidP="008B4E5D">
            <w:pPr>
              <w:jc w:val="left"/>
              <w:rPr>
                <w:rFonts w:eastAsia="Times New Roman" w:cs="Arial"/>
                <w:lang w:val="sr-Cyrl-RS"/>
              </w:rPr>
            </w:pPr>
            <w:r w:rsidRPr="00982A4A">
              <w:rPr>
                <w:rFonts w:eastAsia="Times New Roman" w:cs="Arial"/>
                <w:lang w:val="sr-Cyrl-RS"/>
              </w:rPr>
              <w:t>2 х недељно</w:t>
            </w:r>
          </w:p>
        </w:tc>
        <w:tc>
          <w:tcPr>
            <w:tcW w:w="828" w:type="pct"/>
          </w:tcPr>
          <w:p w14:paraId="0BD0B113" w14:textId="77777777" w:rsidR="008B4E5D" w:rsidRPr="00982A4A" w:rsidRDefault="008B4E5D" w:rsidP="008B4E5D">
            <w:pPr>
              <w:jc w:val="left"/>
              <w:rPr>
                <w:rFonts w:eastAsia="Times New Roman" w:cs="Arial"/>
                <w:lang w:val="sr-Cyrl-RS"/>
              </w:rPr>
            </w:pPr>
            <w:r w:rsidRPr="00982A4A">
              <w:rPr>
                <w:rFonts w:eastAsia="Times New Roman" w:cs="Arial"/>
                <w:lang w:val="sr-Cyrl-RS"/>
              </w:rPr>
              <w:t>До 15 минута</w:t>
            </w:r>
          </w:p>
        </w:tc>
        <w:tc>
          <w:tcPr>
            <w:tcW w:w="2835" w:type="pct"/>
          </w:tcPr>
          <w:p w14:paraId="6025EF1B" w14:textId="68A74867" w:rsidR="008B4E5D" w:rsidRPr="00982A4A" w:rsidRDefault="008B4E5D" w:rsidP="008B4E5D">
            <w:pPr>
              <w:jc w:val="left"/>
              <w:rPr>
                <w:rFonts w:eastAsia="Times New Roman" w:cs="Arial"/>
                <w:lang w:val="sr-Cyrl-RS"/>
              </w:rPr>
            </w:pPr>
            <w:r w:rsidRPr="00982A4A">
              <w:rPr>
                <w:rFonts w:eastAsia="Times New Roman" w:cs="Arial"/>
                <w:lang w:val="sr-Cyrl-RS"/>
              </w:rPr>
              <w:t>Понедељак и четвртак / Уторак и петак</w:t>
            </w:r>
            <w:r w:rsidR="008B4729">
              <w:rPr>
                <w:rFonts w:eastAsia="Times New Roman" w:cs="Arial"/>
                <w:lang w:val="sr-Cyrl-RS"/>
              </w:rPr>
              <w:t xml:space="preserve">  / или у складу са договором Наручиоца и Извршиоца</w:t>
            </w:r>
          </w:p>
        </w:tc>
      </w:tr>
      <w:tr w:rsidR="008B4E5D" w:rsidRPr="00656F77" w14:paraId="4037A3F3" w14:textId="77777777" w:rsidTr="00DA686F">
        <w:trPr>
          <w:trHeight w:val="2048"/>
        </w:trPr>
        <w:tc>
          <w:tcPr>
            <w:tcW w:w="742" w:type="pct"/>
          </w:tcPr>
          <w:p w14:paraId="452BCB54" w14:textId="77777777" w:rsidR="008B4E5D" w:rsidRPr="00982A4A" w:rsidRDefault="008B4E5D" w:rsidP="008B4E5D">
            <w:pPr>
              <w:jc w:val="left"/>
              <w:rPr>
                <w:rFonts w:eastAsia="Times New Roman" w:cs="Arial"/>
                <w:lang w:val="sr-Cyrl-RS"/>
              </w:rPr>
            </w:pPr>
            <w:r w:rsidRPr="00982A4A">
              <w:rPr>
                <w:rFonts w:eastAsia="Times New Roman" w:cs="Arial"/>
                <w:lang w:val="sr-Cyrl-RS"/>
              </w:rPr>
              <w:t>Б</w:t>
            </w:r>
            <w:r w:rsidR="00DA686F">
              <w:rPr>
                <w:rFonts w:eastAsia="Times New Roman" w:cs="Arial"/>
                <w:lang w:val="sr-Cyrl-RS"/>
              </w:rPr>
              <w:t xml:space="preserve"> </w:t>
            </w:r>
            <w:r w:rsidR="00683989">
              <w:rPr>
                <w:rFonts w:eastAsia="Times New Roman" w:cs="Arial"/>
                <w:lang w:val="sr-Cyrl-RS"/>
              </w:rPr>
              <w:t>-</w:t>
            </w:r>
            <w:proofErr w:type="spellStart"/>
            <w:r w:rsidR="00683989">
              <w:rPr>
                <w:rFonts w:eastAsia="Times New Roman" w:cs="Arial"/>
                <w:lang w:val="sr-Cyrl-RS"/>
              </w:rPr>
              <w:t>несортиран</w:t>
            </w:r>
            <w:proofErr w:type="spellEnd"/>
            <w:r w:rsidR="00683989">
              <w:rPr>
                <w:rFonts w:eastAsia="Times New Roman" w:cs="Arial"/>
                <w:lang w:val="sr-Cyrl-RS"/>
              </w:rPr>
              <w:t xml:space="preserve"> новац</w:t>
            </w:r>
          </w:p>
        </w:tc>
        <w:tc>
          <w:tcPr>
            <w:tcW w:w="595" w:type="pct"/>
          </w:tcPr>
          <w:p w14:paraId="3C241D4C" w14:textId="77777777" w:rsidR="008B4E5D" w:rsidRPr="00982A4A" w:rsidRDefault="000E0483" w:rsidP="008B4E5D">
            <w:pPr>
              <w:jc w:val="left"/>
              <w:rPr>
                <w:rFonts w:eastAsia="Times New Roman" w:cs="Arial"/>
                <w:lang w:val="sr-Cyrl-RS"/>
              </w:rPr>
            </w:pPr>
            <w:r w:rsidRPr="00982A4A">
              <w:rPr>
                <w:rFonts w:eastAsia="Times New Roman" w:cs="Arial"/>
                <w:lang w:val="sr-Cyrl-RS"/>
              </w:rPr>
              <w:t>5</w:t>
            </w:r>
            <w:r w:rsidR="008B4E5D" w:rsidRPr="00982A4A">
              <w:rPr>
                <w:rFonts w:eastAsia="Times New Roman" w:cs="Arial"/>
                <w:lang w:val="sr-Cyrl-RS"/>
              </w:rPr>
              <w:t xml:space="preserve"> х недељно</w:t>
            </w:r>
          </w:p>
        </w:tc>
        <w:tc>
          <w:tcPr>
            <w:tcW w:w="828" w:type="pct"/>
          </w:tcPr>
          <w:p w14:paraId="5084C6E6" w14:textId="77777777" w:rsidR="008B4E5D" w:rsidRPr="00982A4A" w:rsidRDefault="008B4E5D" w:rsidP="008B4E5D">
            <w:pPr>
              <w:jc w:val="left"/>
              <w:rPr>
                <w:rFonts w:eastAsia="Times New Roman" w:cs="Arial"/>
                <w:lang w:val="sr-Cyrl-RS"/>
              </w:rPr>
            </w:pPr>
            <w:r w:rsidRPr="00982A4A">
              <w:rPr>
                <w:rFonts w:eastAsia="Times New Roman" w:cs="Arial"/>
                <w:lang w:val="sr-Cyrl-RS"/>
              </w:rPr>
              <w:t xml:space="preserve">До </w:t>
            </w:r>
            <w:r w:rsidR="008673D1" w:rsidRPr="00982A4A">
              <w:rPr>
                <w:rFonts w:eastAsia="Times New Roman" w:cs="Arial"/>
                <w:lang w:val="sr-Cyrl-RS"/>
              </w:rPr>
              <w:t>2</w:t>
            </w:r>
            <w:r w:rsidRPr="00982A4A">
              <w:rPr>
                <w:rFonts w:eastAsia="Times New Roman" w:cs="Arial"/>
                <w:lang w:val="sr-Cyrl-RS"/>
              </w:rPr>
              <w:t>0 минута</w:t>
            </w:r>
          </w:p>
        </w:tc>
        <w:tc>
          <w:tcPr>
            <w:tcW w:w="2835" w:type="pct"/>
          </w:tcPr>
          <w:p w14:paraId="2C61D510" w14:textId="672B2AC8" w:rsidR="00683989" w:rsidRPr="00982A4A" w:rsidRDefault="008B4729" w:rsidP="00533820">
            <w:pPr>
              <w:jc w:val="left"/>
              <w:rPr>
                <w:rFonts w:eastAsia="Times New Roman" w:cs="Arial"/>
                <w:lang w:val="sr-Cyrl-RS"/>
              </w:rPr>
            </w:pPr>
            <w:r>
              <w:rPr>
                <w:rFonts w:eastAsia="Times New Roman" w:cs="Arial"/>
                <w:lang w:val="sr-Cyrl-RS"/>
              </w:rPr>
              <w:t>У складу са договором Наручиоца и Извршиоца</w:t>
            </w:r>
          </w:p>
        </w:tc>
      </w:tr>
      <w:tr w:rsidR="008B4E5D" w:rsidRPr="00656F77" w14:paraId="42459CB9" w14:textId="77777777" w:rsidTr="00DA686F">
        <w:tc>
          <w:tcPr>
            <w:tcW w:w="742" w:type="pct"/>
          </w:tcPr>
          <w:p w14:paraId="319972A7" w14:textId="77777777" w:rsidR="008B4E5D" w:rsidRPr="00982A4A" w:rsidRDefault="008B4E5D" w:rsidP="008B4E5D">
            <w:pPr>
              <w:jc w:val="left"/>
              <w:rPr>
                <w:rFonts w:eastAsia="Times New Roman" w:cs="Arial"/>
                <w:lang w:val="sr-Cyrl-RS"/>
              </w:rPr>
            </w:pPr>
            <w:r w:rsidRPr="00982A4A">
              <w:rPr>
                <w:rFonts w:eastAsia="Times New Roman" w:cs="Arial"/>
                <w:lang w:val="sr-Cyrl-RS"/>
              </w:rPr>
              <w:t>В</w:t>
            </w:r>
            <w:r w:rsidR="00DA686F">
              <w:rPr>
                <w:rFonts w:eastAsia="Times New Roman" w:cs="Arial"/>
                <w:lang w:val="sr-Cyrl-RS"/>
              </w:rPr>
              <w:t xml:space="preserve"> </w:t>
            </w:r>
            <w:r w:rsidR="00683989">
              <w:rPr>
                <w:rFonts w:eastAsia="Times New Roman" w:cs="Arial"/>
                <w:lang w:val="sr-Cyrl-RS"/>
              </w:rPr>
              <w:t>-</w:t>
            </w:r>
            <w:r w:rsidR="00DA686F">
              <w:rPr>
                <w:rFonts w:eastAsia="Times New Roman" w:cs="Arial"/>
                <w:lang w:val="sr-Cyrl-RS"/>
              </w:rPr>
              <w:t xml:space="preserve"> </w:t>
            </w:r>
            <w:r w:rsidR="00683989">
              <w:rPr>
                <w:rFonts w:eastAsia="Times New Roman" w:cs="Arial"/>
                <w:lang w:val="sr-Cyrl-RS"/>
              </w:rPr>
              <w:t xml:space="preserve">пребројан </w:t>
            </w:r>
            <w:r w:rsidR="00DA686F">
              <w:rPr>
                <w:rFonts w:eastAsia="Times New Roman" w:cs="Arial"/>
                <w:lang w:val="sr-Cyrl-RS"/>
              </w:rPr>
              <w:t xml:space="preserve">и </w:t>
            </w:r>
            <w:r w:rsidR="00683989">
              <w:rPr>
                <w:rFonts w:eastAsia="Times New Roman" w:cs="Arial"/>
                <w:lang w:val="sr-Cyrl-RS"/>
              </w:rPr>
              <w:t>сортиран новац</w:t>
            </w:r>
          </w:p>
        </w:tc>
        <w:tc>
          <w:tcPr>
            <w:tcW w:w="595" w:type="pct"/>
          </w:tcPr>
          <w:p w14:paraId="66D02E2F" w14:textId="77777777" w:rsidR="008B4E5D" w:rsidRPr="00982A4A" w:rsidRDefault="008B4E5D" w:rsidP="008B4E5D">
            <w:pPr>
              <w:jc w:val="left"/>
              <w:rPr>
                <w:rFonts w:eastAsia="Times New Roman" w:cs="Arial"/>
                <w:lang w:val="sr-Cyrl-RS"/>
              </w:rPr>
            </w:pPr>
            <w:r w:rsidRPr="00982A4A">
              <w:rPr>
                <w:rFonts w:eastAsia="Times New Roman" w:cs="Arial"/>
                <w:lang w:val="sr-Cyrl-RS"/>
              </w:rPr>
              <w:t>5 х недељно</w:t>
            </w:r>
          </w:p>
        </w:tc>
        <w:tc>
          <w:tcPr>
            <w:tcW w:w="828" w:type="pct"/>
          </w:tcPr>
          <w:p w14:paraId="5B889FC8" w14:textId="77777777" w:rsidR="008B4E5D" w:rsidRPr="00982A4A" w:rsidRDefault="008B4E5D" w:rsidP="00DA686F">
            <w:pPr>
              <w:jc w:val="left"/>
              <w:rPr>
                <w:rFonts w:eastAsia="Times New Roman" w:cs="Arial"/>
                <w:lang w:val="sr-Cyrl-RS"/>
              </w:rPr>
            </w:pPr>
            <w:r w:rsidRPr="00982A4A">
              <w:rPr>
                <w:rFonts w:eastAsia="Times New Roman" w:cs="Arial"/>
                <w:lang w:val="sr-Cyrl-RS"/>
              </w:rPr>
              <w:t>До 4</w:t>
            </w:r>
            <w:r w:rsidR="008673D1" w:rsidRPr="00982A4A">
              <w:rPr>
                <w:rFonts w:eastAsia="Times New Roman" w:cs="Arial"/>
                <w:lang w:val="sr-Cyrl-RS"/>
              </w:rPr>
              <w:t>0</w:t>
            </w:r>
            <w:r w:rsidR="00DA686F">
              <w:rPr>
                <w:rFonts w:eastAsia="Times New Roman" w:cs="Arial"/>
                <w:lang w:val="sr-Cyrl-RS"/>
              </w:rPr>
              <w:t xml:space="preserve"> </w:t>
            </w:r>
            <w:r w:rsidRPr="00982A4A">
              <w:rPr>
                <w:rFonts w:eastAsia="Times New Roman" w:cs="Arial"/>
                <w:lang w:val="sr-Cyrl-RS"/>
              </w:rPr>
              <w:t>минута</w:t>
            </w:r>
          </w:p>
        </w:tc>
        <w:tc>
          <w:tcPr>
            <w:tcW w:w="2835" w:type="pct"/>
          </w:tcPr>
          <w:p w14:paraId="561D6F59" w14:textId="48F3BB44" w:rsidR="008B4E5D" w:rsidRPr="00982A4A" w:rsidRDefault="008B4729" w:rsidP="00533820">
            <w:pPr>
              <w:jc w:val="left"/>
              <w:rPr>
                <w:rFonts w:eastAsia="Times New Roman" w:cs="Arial"/>
                <w:lang w:val="sr-Cyrl-RS"/>
              </w:rPr>
            </w:pPr>
            <w:r>
              <w:rPr>
                <w:rFonts w:eastAsia="Times New Roman" w:cs="Arial"/>
                <w:lang w:val="sr-Cyrl-RS"/>
              </w:rPr>
              <w:t>У складу са договором Наручиоца и Извршиоца</w:t>
            </w:r>
          </w:p>
        </w:tc>
      </w:tr>
    </w:tbl>
    <w:p w14:paraId="039A348F" w14:textId="4C5C62AB" w:rsidR="00E13D60" w:rsidRPr="00982A4A" w:rsidRDefault="00E13D60" w:rsidP="00F71832">
      <w:pPr>
        <w:rPr>
          <w:rFonts w:eastAsia="Times New Roman" w:cs="Arial"/>
          <w:lang w:val="sr-Cyrl-RS"/>
        </w:rPr>
      </w:pPr>
      <w:r w:rsidRPr="00982A4A">
        <w:rPr>
          <w:rFonts w:eastAsia="Times New Roman" w:cs="Arial"/>
          <w:lang w:val="sr-Cyrl-RS"/>
        </w:rPr>
        <w:t xml:space="preserve">Предаја пазара </w:t>
      </w:r>
      <w:r w:rsidR="00A773DC" w:rsidRPr="00982A4A">
        <w:rPr>
          <w:rFonts w:eastAsia="Times New Roman" w:cs="Arial"/>
          <w:lang w:val="sr-Cyrl-RS"/>
        </w:rPr>
        <w:t xml:space="preserve">прикупљених са малопродајних објеката </w:t>
      </w:r>
      <w:r w:rsidRPr="00982A4A">
        <w:rPr>
          <w:rFonts w:eastAsia="Times New Roman" w:cs="Arial"/>
          <w:lang w:val="sr-Cyrl-RS"/>
        </w:rPr>
        <w:t xml:space="preserve">у финансијске институције, врши </w:t>
      </w:r>
      <w:r w:rsidR="00A773DC" w:rsidRPr="00982A4A">
        <w:rPr>
          <w:rFonts w:eastAsia="Times New Roman" w:cs="Arial"/>
          <w:lang w:val="sr-Cyrl-RS"/>
        </w:rPr>
        <w:t xml:space="preserve">се истог </w:t>
      </w:r>
      <w:r w:rsidRPr="00982A4A">
        <w:rPr>
          <w:rFonts w:eastAsia="Times New Roman" w:cs="Arial"/>
          <w:lang w:val="sr-Cyrl-RS"/>
        </w:rPr>
        <w:t>дан</w:t>
      </w:r>
      <w:r w:rsidR="00A773DC" w:rsidRPr="00982A4A">
        <w:rPr>
          <w:rFonts w:eastAsia="Times New Roman" w:cs="Arial"/>
          <w:lang w:val="sr-Cyrl-RS"/>
        </w:rPr>
        <w:t>а</w:t>
      </w:r>
      <w:r w:rsidRPr="00982A4A">
        <w:rPr>
          <w:rFonts w:eastAsia="Times New Roman" w:cs="Arial"/>
          <w:lang w:val="sr-Cyrl-RS"/>
        </w:rPr>
        <w:t xml:space="preserve"> </w:t>
      </w:r>
      <w:r w:rsidR="00A773DC" w:rsidRPr="00982A4A">
        <w:rPr>
          <w:rFonts w:eastAsia="Times New Roman" w:cs="Arial"/>
          <w:lang w:val="sr-Cyrl-RS"/>
        </w:rPr>
        <w:t xml:space="preserve">по динамици </w:t>
      </w:r>
      <w:r w:rsidRPr="00982A4A">
        <w:rPr>
          <w:rFonts w:eastAsia="Times New Roman" w:cs="Arial"/>
          <w:lang w:val="sr-Cyrl-RS"/>
        </w:rPr>
        <w:t xml:space="preserve">у складу са </w:t>
      </w:r>
      <w:r w:rsidR="002F0F35" w:rsidRPr="00982A4A">
        <w:rPr>
          <w:rFonts w:eastAsia="Times New Roman" w:cs="Arial"/>
          <w:lang w:val="sr-Cyrl-RS"/>
        </w:rPr>
        <w:fldChar w:fldCharType="begin"/>
      </w:r>
      <w:r w:rsidR="002F0F35" w:rsidRPr="00982A4A">
        <w:rPr>
          <w:rFonts w:eastAsia="Times New Roman" w:cs="Arial"/>
          <w:lang w:val="sr-Cyrl-RS"/>
        </w:rPr>
        <w:instrText xml:space="preserve"> REF _Ref225847318 \w \h </w:instrText>
      </w:r>
      <w:r w:rsidR="002F0F35" w:rsidRPr="00982A4A">
        <w:rPr>
          <w:rFonts w:eastAsia="Times New Roman" w:cs="Arial"/>
          <w:lang w:val="sr-Cyrl-RS"/>
        </w:rPr>
      </w:r>
      <w:r w:rsidR="002F0F35" w:rsidRPr="00982A4A">
        <w:rPr>
          <w:rFonts w:eastAsia="Times New Roman" w:cs="Arial"/>
          <w:lang w:val="sr-Cyrl-RS"/>
        </w:rPr>
        <w:fldChar w:fldCharType="separate"/>
      </w:r>
      <w:r w:rsidR="002F0F35" w:rsidRPr="00982A4A">
        <w:rPr>
          <w:rFonts w:eastAsia="Times New Roman" w:cs="Arial"/>
          <w:lang w:val="sr-Cyrl-RS"/>
        </w:rPr>
        <w:t>Прилогом 2</w:t>
      </w:r>
      <w:r w:rsidR="002F0F35" w:rsidRPr="00982A4A">
        <w:rPr>
          <w:rFonts w:eastAsia="Times New Roman" w:cs="Arial"/>
          <w:lang w:val="sr-Cyrl-RS"/>
        </w:rPr>
        <w:fldChar w:fldCharType="end"/>
      </w:r>
      <w:r w:rsidR="003511FA" w:rsidRPr="00982A4A">
        <w:rPr>
          <w:rFonts w:eastAsia="Times New Roman" w:cs="Arial"/>
          <w:lang w:val="sr-Cyrl-RS"/>
        </w:rPr>
        <w:t xml:space="preserve">, осим када су уговорене услуге </w:t>
      </w:r>
      <w:r w:rsidR="00533820">
        <w:rPr>
          <w:rFonts w:eastAsia="Times New Roman" w:cs="Arial"/>
          <w:lang w:val="sr-Cyrl-RS"/>
        </w:rPr>
        <w:t>к</w:t>
      </w:r>
      <w:r w:rsidR="003511FA" w:rsidRPr="00982A4A">
        <w:rPr>
          <w:rFonts w:eastAsia="Times New Roman" w:cs="Arial"/>
          <w:lang w:val="sr-Cyrl-RS"/>
        </w:rPr>
        <w:t>еш центра/</w:t>
      </w:r>
      <w:r w:rsidR="00533820">
        <w:rPr>
          <w:rFonts w:eastAsia="Times New Roman" w:cs="Arial"/>
          <w:lang w:val="sr-Cyrl-RS"/>
        </w:rPr>
        <w:t>т</w:t>
      </w:r>
      <w:r w:rsidR="003511FA" w:rsidRPr="00982A4A">
        <w:rPr>
          <w:rFonts w:eastAsia="Times New Roman" w:cs="Arial"/>
          <w:lang w:val="sr-Cyrl-RS"/>
        </w:rPr>
        <w:t>резора.</w:t>
      </w:r>
    </w:p>
    <w:p w14:paraId="4DDF1323" w14:textId="0F42184F" w:rsidR="00E13D60" w:rsidRPr="00982A4A" w:rsidRDefault="00E13D60" w:rsidP="00F71832">
      <w:pPr>
        <w:rPr>
          <w:rFonts w:eastAsia="Times New Roman" w:cs="Arial"/>
          <w:lang w:val="sr-Cyrl-RS"/>
        </w:rPr>
      </w:pPr>
      <w:r w:rsidRPr="00982A4A">
        <w:rPr>
          <w:rFonts w:eastAsia="Times New Roman" w:cs="Arial"/>
          <w:lang w:val="sr-Cyrl-RS"/>
        </w:rPr>
        <w:t xml:space="preserve">Ванредно прикупљање пазара </w:t>
      </w:r>
      <w:r w:rsidR="00A773DC" w:rsidRPr="00982A4A">
        <w:rPr>
          <w:rFonts w:eastAsia="Times New Roman" w:cs="Arial"/>
          <w:lang w:val="sr-Cyrl-RS"/>
        </w:rPr>
        <w:t xml:space="preserve">иницира се, најкасније 24 сата унапред, писаним </w:t>
      </w:r>
      <w:r w:rsidRPr="00982A4A">
        <w:rPr>
          <w:rFonts w:eastAsia="Times New Roman" w:cs="Arial"/>
          <w:lang w:val="sr-Cyrl-RS"/>
        </w:rPr>
        <w:t>захтев</w:t>
      </w:r>
      <w:r w:rsidR="00A773DC" w:rsidRPr="00982A4A">
        <w:rPr>
          <w:rFonts w:eastAsia="Times New Roman" w:cs="Arial"/>
          <w:lang w:val="sr-Cyrl-RS"/>
        </w:rPr>
        <w:t>ом</w:t>
      </w:r>
      <w:r w:rsidRPr="00982A4A">
        <w:rPr>
          <w:rFonts w:eastAsia="Times New Roman" w:cs="Arial"/>
          <w:lang w:val="sr-Cyrl-RS"/>
        </w:rPr>
        <w:t xml:space="preserve"> </w:t>
      </w:r>
      <w:r w:rsidR="00A773DC" w:rsidRPr="00982A4A">
        <w:rPr>
          <w:rFonts w:eastAsia="Times New Roman" w:cs="Arial"/>
          <w:lang w:val="sr-Cyrl-RS"/>
        </w:rPr>
        <w:t xml:space="preserve">уз обострану сагласност </w:t>
      </w:r>
      <w:r w:rsidRPr="00982A4A">
        <w:rPr>
          <w:rFonts w:eastAsia="Times New Roman" w:cs="Arial"/>
          <w:lang w:val="sr-Cyrl-RS"/>
        </w:rPr>
        <w:t>Наручиоца</w:t>
      </w:r>
      <w:r w:rsidR="00A773DC" w:rsidRPr="00982A4A">
        <w:rPr>
          <w:rFonts w:eastAsia="Times New Roman" w:cs="Arial"/>
          <w:lang w:val="sr-Cyrl-RS"/>
        </w:rPr>
        <w:t>/</w:t>
      </w:r>
      <w:r w:rsidR="00533820">
        <w:rPr>
          <w:rFonts w:eastAsia="Times New Roman" w:cs="Arial"/>
          <w:lang w:val="sr-Cyrl-RS"/>
        </w:rPr>
        <w:t>и</w:t>
      </w:r>
      <w:r w:rsidRPr="00982A4A">
        <w:rPr>
          <w:rFonts w:eastAsia="Times New Roman" w:cs="Arial"/>
          <w:lang w:val="sr-Cyrl-RS"/>
        </w:rPr>
        <w:t>звршиоца</w:t>
      </w:r>
      <w:r w:rsidR="00A773DC" w:rsidRPr="00982A4A">
        <w:rPr>
          <w:rFonts w:eastAsia="Times New Roman" w:cs="Arial"/>
          <w:lang w:val="sr-Cyrl-RS"/>
        </w:rPr>
        <w:t>.</w:t>
      </w:r>
    </w:p>
    <w:p w14:paraId="01EE009B" w14:textId="77777777" w:rsidR="00E13D60" w:rsidRPr="00982A4A" w:rsidRDefault="00E13D60" w:rsidP="00F71832">
      <w:pPr>
        <w:rPr>
          <w:rFonts w:eastAsia="Times New Roman" w:cs="Arial"/>
          <w:lang w:val="sr-Cyrl-RS"/>
        </w:rPr>
      </w:pPr>
      <w:r w:rsidRPr="00982A4A">
        <w:rPr>
          <w:rFonts w:eastAsia="Times New Roman" w:cs="Arial"/>
          <w:lang w:val="sr-Cyrl-RS"/>
        </w:rPr>
        <w:t xml:space="preserve">Наручилац задржава право </w:t>
      </w:r>
      <w:r w:rsidR="00A773DC" w:rsidRPr="00982A4A">
        <w:rPr>
          <w:rFonts w:eastAsia="Times New Roman" w:cs="Arial"/>
          <w:lang w:val="sr-Cyrl-RS"/>
        </w:rPr>
        <w:t>измене</w:t>
      </w:r>
      <w:r w:rsidRPr="00982A4A">
        <w:rPr>
          <w:rFonts w:eastAsia="Times New Roman" w:cs="Arial"/>
          <w:lang w:val="sr-Cyrl-RS"/>
        </w:rPr>
        <w:t xml:space="preserve"> динамик</w:t>
      </w:r>
      <w:r w:rsidR="00A773DC" w:rsidRPr="00982A4A">
        <w:rPr>
          <w:rFonts w:eastAsia="Times New Roman" w:cs="Arial"/>
          <w:lang w:val="sr-Cyrl-RS"/>
        </w:rPr>
        <w:t>е</w:t>
      </w:r>
      <w:r w:rsidRPr="00982A4A">
        <w:rPr>
          <w:rFonts w:eastAsia="Times New Roman" w:cs="Arial"/>
          <w:lang w:val="sr-Cyrl-RS"/>
        </w:rPr>
        <w:t xml:space="preserve"> и број</w:t>
      </w:r>
      <w:r w:rsidR="008E182F" w:rsidRPr="00982A4A">
        <w:rPr>
          <w:rFonts w:eastAsia="Times New Roman" w:cs="Arial"/>
          <w:lang w:val="sr-Cyrl-RS"/>
        </w:rPr>
        <w:t>а</w:t>
      </w:r>
      <w:r w:rsidRPr="00982A4A">
        <w:rPr>
          <w:rFonts w:eastAsia="Times New Roman" w:cs="Arial"/>
          <w:lang w:val="sr-Cyrl-RS"/>
        </w:rPr>
        <w:t xml:space="preserve"> објеката</w:t>
      </w:r>
      <w:r w:rsidR="008E182F" w:rsidRPr="00982A4A">
        <w:rPr>
          <w:rFonts w:eastAsia="Times New Roman" w:cs="Arial"/>
          <w:lang w:val="sr-Cyrl-RS"/>
        </w:rPr>
        <w:t xml:space="preserve"> у складу са пословним потребама.</w:t>
      </w:r>
    </w:p>
    <w:p w14:paraId="2299FA73" w14:textId="75AB4E89" w:rsidR="00E13D60" w:rsidRPr="00982A4A" w:rsidRDefault="00E13D60" w:rsidP="00F71832">
      <w:pPr>
        <w:rPr>
          <w:rFonts w:eastAsia="Times New Roman" w:cs="Arial"/>
          <w:lang w:val="sr-Cyrl-RS"/>
        </w:rPr>
      </w:pPr>
      <w:r w:rsidRPr="00982A4A">
        <w:rPr>
          <w:rFonts w:eastAsia="Times New Roman" w:cs="Arial"/>
          <w:lang w:val="sr-Cyrl-RS"/>
        </w:rPr>
        <w:t xml:space="preserve">У случају да </w:t>
      </w:r>
      <w:r w:rsidR="00533820">
        <w:rPr>
          <w:rFonts w:eastAsia="Times New Roman" w:cs="Arial"/>
          <w:lang w:val="sr-Cyrl-RS"/>
        </w:rPr>
        <w:t>и</w:t>
      </w:r>
      <w:r w:rsidR="008E182F" w:rsidRPr="00982A4A">
        <w:rPr>
          <w:rFonts w:eastAsia="Times New Roman" w:cs="Arial"/>
          <w:lang w:val="sr-Cyrl-RS"/>
        </w:rPr>
        <w:t xml:space="preserve">звршилац </w:t>
      </w:r>
      <w:r w:rsidRPr="00982A4A">
        <w:rPr>
          <w:rFonts w:eastAsia="Times New Roman" w:cs="Arial"/>
          <w:lang w:val="sr-Cyrl-RS"/>
        </w:rPr>
        <w:t>услуге не започне пружање услуге</w:t>
      </w:r>
      <w:r w:rsidR="008E182F" w:rsidRPr="00982A4A">
        <w:rPr>
          <w:rFonts w:eastAsia="Times New Roman" w:cs="Arial"/>
          <w:lang w:val="sr-Cyrl-RS"/>
        </w:rPr>
        <w:t xml:space="preserve"> у дефинисаном </w:t>
      </w:r>
      <w:r w:rsidRPr="00982A4A">
        <w:rPr>
          <w:rFonts w:eastAsia="Times New Roman" w:cs="Arial"/>
          <w:lang w:val="sr-Cyrl-RS"/>
        </w:rPr>
        <w:t xml:space="preserve">року, </w:t>
      </w:r>
      <w:r w:rsidR="008E182F" w:rsidRPr="00982A4A">
        <w:rPr>
          <w:rFonts w:eastAsia="Times New Roman" w:cs="Arial"/>
          <w:lang w:val="sr-Cyrl-RS"/>
        </w:rPr>
        <w:t>Наручилац</w:t>
      </w:r>
      <w:r w:rsidRPr="00982A4A">
        <w:rPr>
          <w:rFonts w:eastAsia="Times New Roman" w:cs="Arial"/>
          <w:lang w:val="sr-Cyrl-RS"/>
        </w:rPr>
        <w:t xml:space="preserve"> има право да ангажује следећег понуђача</w:t>
      </w:r>
      <w:r w:rsidR="008E182F" w:rsidRPr="00982A4A">
        <w:rPr>
          <w:rFonts w:eastAsia="Times New Roman" w:cs="Arial"/>
          <w:lang w:val="sr-Cyrl-RS"/>
        </w:rPr>
        <w:t xml:space="preserve"> за реализацију услуге.</w:t>
      </w:r>
    </w:p>
    <w:p w14:paraId="0829D3D7" w14:textId="77777777" w:rsidR="00E13D60" w:rsidRPr="00982A4A" w:rsidRDefault="00E13D60" w:rsidP="005F4DBA">
      <w:pPr>
        <w:pStyle w:val="Heading1"/>
        <w:numPr>
          <w:ilvl w:val="0"/>
          <w:numId w:val="13"/>
        </w:numPr>
        <w:spacing w:line="276" w:lineRule="auto"/>
        <w:jc w:val="left"/>
        <w:rPr>
          <w:rFonts w:cs="Arial"/>
          <w:lang w:val="sr-Cyrl-RS"/>
        </w:rPr>
      </w:pPr>
      <w:bookmarkStart w:id="29" w:name="_Toc493670565"/>
      <w:bookmarkStart w:id="30" w:name="_Toc228272463"/>
      <w:r w:rsidRPr="00982A4A">
        <w:rPr>
          <w:rFonts w:cs="Arial"/>
          <w:lang w:val="sr-Cyrl-RS"/>
        </w:rPr>
        <w:t>ЗАХТЕВИ ЗА КВАЛИТЕТ УСЛУГЕ И НАЧИН КОНТРОЛЕ КВАЛИТЕТА</w:t>
      </w:r>
      <w:bookmarkEnd w:id="29"/>
      <w:bookmarkEnd w:id="30"/>
    </w:p>
    <w:p w14:paraId="47B0A337" w14:textId="47F0D4AE" w:rsidR="008E182F" w:rsidRPr="00982A4A" w:rsidRDefault="008E182F" w:rsidP="00F71832">
      <w:pPr>
        <w:rPr>
          <w:rFonts w:eastAsia="Times New Roman" w:cs="Arial"/>
          <w:lang w:val="sr-Cyrl-RS"/>
        </w:rPr>
      </w:pPr>
      <w:r w:rsidRPr="00982A4A">
        <w:rPr>
          <w:rFonts w:eastAsia="Times New Roman" w:cs="Arial"/>
          <w:lang w:val="sr-Cyrl-RS"/>
        </w:rPr>
        <w:t xml:space="preserve">Униформе и оружје који користе службеници обезбеђења </w:t>
      </w:r>
      <w:r w:rsidR="00C15C2B">
        <w:rPr>
          <w:rFonts w:eastAsia="Times New Roman" w:cs="Arial"/>
          <w:lang w:val="sr-Cyrl-RS"/>
        </w:rPr>
        <w:t>и</w:t>
      </w:r>
      <w:r w:rsidRPr="00982A4A">
        <w:rPr>
          <w:rFonts w:eastAsia="Times New Roman" w:cs="Arial"/>
          <w:lang w:val="sr-Cyrl-RS"/>
        </w:rPr>
        <w:t>звршиоца морају бити усклађени са захтевима Законом о приватном обезбеђењу</w:t>
      </w:r>
      <w:r w:rsidR="00404EDF" w:rsidRPr="00982A4A">
        <w:rPr>
          <w:rFonts w:eastAsia="Times New Roman" w:cs="Arial"/>
          <w:lang w:val="sr-Cyrl-RS"/>
        </w:rPr>
        <w:t>.</w:t>
      </w:r>
    </w:p>
    <w:p w14:paraId="5E725317" w14:textId="77777777" w:rsidR="00E13D60" w:rsidRPr="00982A4A" w:rsidRDefault="00E13D60" w:rsidP="00F71832">
      <w:pPr>
        <w:rPr>
          <w:rFonts w:eastAsia="Times New Roman" w:cs="Arial"/>
          <w:lang w:val="sr-Cyrl-RS"/>
        </w:rPr>
      </w:pPr>
      <w:r w:rsidRPr="00982A4A">
        <w:rPr>
          <w:rFonts w:eastAsia="Times New Roman" w:cs="Arial"/>
          <w:lang w:val="sr-Cyrl-RS"/>
        </w:rPr>
        <w:t xml:space="preserve">Извршилац услуге је дужан да приликом пружања услуге обезбеди минималне безбедносно-техничке услове сагласно Закону, подзаконским актима, мишљењима и препорукама МУП-а и других надлежних органа и правилима струке, као и захтеву и препоруци </w:t>
      </w:r>
      <w:r w:rsidR="008E182F" w:rsidRPr="00982A4A">
        <w:rPr>
          <w:rFonts w:eastAsia="Times New Roman" w:cs="Arial"/>
          <w:lang w:val="sr-Cyrl-RS"/>
        </w:rPr>
        <w:t>Наручиоца</w:t>
      </w:r>
      <w:r w:rsidRPr="00982A4A">
        <w:rPr>
          <w:rFonts w:eastAsia="Times New Roman" w:cs="Arial"/>
          <w:lang w:val="sr-Cyrl-RS"/>
        </w:rPr>
        <w:t xml:space="preserve"> услуге, те да у пружању услуга поступа са повећаном пажњом стручњака. </w:t>
      </w:r>
    </w:p>
    <w:p w14:paraId="62EA7896" w14:textId="77777777" w:rsidR="00E13D60" w:rsidRPr="00982A4A" w:rsidRDefault="00E13D60" w:rsidP="00F71832">
      <w:pPr>
        <w:rPr>
          <w:rFonts w:eastAsia="Times New Roman" w:cs="Arial"/>
          <w:bCs/>
          <w:lang w:val="sr-Cyrl-RS"/>
        </w:rPr>
      </w:pPr>
      <w:r w:rsidRPr="00982A4A">
        <w:rPr>
          <w:rFonts w:eastAsia="Times New Roman" w:cs="Arial"/>
          <w:bCs/>
          <w:lang w:val="sr-Cyrl-RS"/>
        </w:rPr>
        <w:t xml:space="preserve">Извршилац Услуге је дужан да </w:t>
      </w:r>
      <w:r w:rsidRPr="00982A4A">
        <w:rPr>
          <w:rFonts w:eastAsia="Times New Roman" w:cs="Arial"/>
          <w:b/>
          <w:bCs/>
          <w:lang w:val="sr-Cyrl-RS"/>
        </w:rPr>
        <w:t>обезбеди осигурањ</w:t>
      </w:r>
      <w:r w:rsidR="008B4E5D" w:rsidRPr="00982A4A">
        <w:rPr>
          <w:rFonts w:eastAsia="Times New Roman" w:cs="Arial"/>
          <w:b/>
          <w:bCs/>
          <w:lang w:val="sr-Cyrl-RS"/>
        </w:rPr>
        <w:t>е следећих ризика</w:t>
      </w:r>
      <w:r w:rsidRPr="00982A4A">
        <w:rPr>
          <w:rFonts w:eastAsia="Times New Roman" w:cs="Arial"/>
          <w:b/>
          <w:bCs/>
          <w:lang w:val="sr-Cyrl-RS"/>
        </w:rPr>
        <w:t>:</w:t>
      </w:r>
    </w:p>
    <w:p w14:paraId="58210D86" w14:textId="2149F8BB" w:rsidR="00E13D60" w:rsidRPr="00320D63" w:rsidRDefault="00E13D60" w:rsidP="00320D63">
      <w:pPr>
        <w:pStyle w:val="ListParagraph"/>
        <w:numPr>
          <w:ilvl w:val="0"/>
          <w:numId w:val="8"/>
        </w:numPr>
        <w:rPr>
          <w:rFonts w:eastAsia="Times New Roman" w:cs="Arial"/>
          <w:bCs/>
          <w:lang w:val="sr-Cyrl-RS"/>
        </w:rPr>
      </w:pPr>
      <w:r w:rsidRPr="00320D63">
        <w:rPr>
          <w:rFonts w:eastAsia="Times New Roman" w:cs="Arial"/>
          <w:bCs/>
          <w:lang w:val="sr-Cyrl-RS"/>
        </w:rPr>
        <w:t xml:space="preserve">Осигурање новца и вредности у транспорту (CIT - </w:t>
      </w:r>
      <w:proofErr w:type="spellStart"/>
      <w:r w:rsidRPr="00320D63">
        <w:rPr>
          <w:rFonts w:eastAsia="Times New Roman" w:cs="Arial"/>
          <w:bCs/>
          <w:lang w:val="sr-Cyrl-RS"/>
        </w:rPr>
        <w:t>Cash</w:t>
      </w:r>
      <w:proofErr w:type="spellEnd"/>
      <w:r w:rsidRPr="00320D63">
        <w:rPr>
          <w:rFonts w:eastAsia="Times New Roman" w:cs="Arial"/>
          <w:bCs/>
          <w:lang w:val="sr-Cyrl-RS"/>
        </w:rPr>
        <w:t xml:space="preserve"> </w:t>
      </w:r>
      <w:proofErr w:type="spellStart"/>
      <w:r w:rsidRPr="00320D63">
        <w:rPr>
          <w:rFonts w:eastAsia="Times New Roman" w:cs="Arial"/>
          <w:bCs/>
          <w:lang w:val="sr-Cyrl-RS"/>
        </w:rPr>
        <w:t>in</w:t>
      </w:r>
      <w:proofErr w:type="spellEnd"/>
      <w:r w:rsidRPr="00320D63">
        <w:rPr>
          <w:rFonts w:eastAsia="Times New Roman" w:cs="Arial"/>
          <w:bCs/>
          <w:lang w:val="sr-Cyrl-RS"/>
        </w:rPr>
        <w:t xml:space="preserve"> </w:t>
      </w:r>
      <w:proofErr w:type="spellStart"/>
      <w:r w:rsidRPr="00320D63">
        <w:rPr>
          <w:rFonts w:eastAsia="Times New Roman" w:cs="Arial"/>
          <w:bCs/>
          <w:lang w:val="sr-Cyrl-RS"/>
        </w:rPr>
        <w:t>Transit</w:t>
      </w:r>
      <w:proofErr w:type="spellEnd"/>
      <w:r w:rsidRPr="00320D63">
        <w:rPr>
          <w:rFonts w:eastAsia="Times New Roman" w:cs="Arial"/>
          <w:bCs/>
          <w:lang w:val="sr-Cyrl-RS"/>
        </w:rPr>
        <w:t>)</w:t>
      </w:r>
      <w:r w:rsidR="00320D63" w:rsidRPr="00320D63">
        <w:rPr>
          <w:rFonts w:eastAsia="Times New Roman" w:cs="Arial"/>
          <w:bCs/>
          <w:lang w:val="sr-Cyrl-RS"/>
        </w:rPr>
        <w:t xml:space="preserve"> од свих ризика (AAR)</w:t>
      </w:r>
    </w:p>
    <w:p w14:paraId="0710B143" w14:textId="3AFB2EA5" w:rsidR="00E13D60" w:rsidRPr="00982A4A" w:rsidRDefault="00320D63" w:rsidP="00F71832">
      <w:pPr>
        <w:rPr>
          <w:rFonts w:eastAsia="Times New Roman" w:cs="Arial"/>
          <w:bCs/>
          <w:lang w:val="sr-Cyrl-RS"/>
        </w:rPr>
      </w:pPr>
      <w:r w:rsidRPr="00320D63">
        <w:rPr>
          <w:rFonts w:eastAsia="Times New Roman" w:cs="Arial"/>
          <w:bCs/>
          <w:lang w:val="sr-Cyrl-RS"/>
        </w:rPr>
        <w:t>Која покрива штету</w:t>
      </w:r>
      <w:r w:rsidRPr="00320D63">
        <w:rPr>
          <w:rFonts w:eastAsia="Times New Roman" w:cs="Arial"/>
          <w:bCs/>
          <w:lang w:val="sr-Latn-RS"/>
        </w:rPr>
        <w:t xml:space="preserve"> </w:t>
      </w:r>
      <w:r w:rsidRPr="00320D63">
        <w:rPr>
          <w:rFonts w:eastAsia="Times New Roman" w:cs="Arial"/>
          <w:bCs/>
          <w:lang w:val="sr-Cyrl-RS"/>
        </w:rPr>
        <w:t>од свих ризика (</w:t>
      </w:r>
      <w:proofErr w:type="spellStart"/>
      <w:r w:rsidRPr="00320D63">
        <w:rPr>
          <w:rFonts w:eastAsia="Times New Roman" w:cs="Arial"/>
          <w:bCs/>
          <w:lang w:val="sr-Latn-RS"/>
        </w:rPr>
        <w:t>All</w:t>
      </w:r>
      <w:proofErr w:type="spellEnd"/>
      <w:r w:rsidRPr="00320D63">
        <w:rPr>
          <w:rFonts w:eastAsia="Times New Roman" w:cs="Arial"/>
          <w:bCs/>
          <w:lang w:val="sr-Latn-RS"/>
        </w:rPr>
        <w:t xml:space="preserve"> </w:t>
      </w:r>
      <w:proofErr w:type="spellStart"/>
      <w:r w:rsidRPr="00320D63">
        <w:rPr>
          <w:rFonts w:eastAsia="Times New Roman" w:cs="Arial"/>
          <w:bCs/>
          <w:lang w:val="sr-Latn-RS"/>
        </w:rPr>
        <w:t>risk</w:t>
      </w:r>
      <w:proofErr w:type="spellEnd"/>
      <w:r w:rsidRPr="00320D63">
        <w:rPr>
          <w:rFonts w:eastAsia="Times New Roman" w:cs="Arial"/>
          <w:bCs/>
          <w:lang w:val="sr-Latn-RS"/>
        </w:rPr>
        <w:t xml:space="preserve"> </w:t>
      </w:r>
      <w:r w:rsidRPr="00320D63">
        <w:rPr>
          <w:rFonts w:eastAsia="Times New Roman" w:cs="Arial"/>
          <w:bCs/>
          <w:lang w:val="sr-Cyrl-RS"/>
        </w:rPr>
        <w:t>покриће) у случају разбојништва, разбојничке и тешке крађе, саобраћајне незгоде</w:t>
      </w:r>
      <w:r w:rsidRPr="00320D63">
        <w:rPr>
          <w:rFonts w:eastAsia="Times New Roman" w:cs="Arial"/>
          <w:bCs/>
          <w:lang w:val="sr-Latn-RS"/>
        </w:rPr>
        <w:t xml:space="preserve">, </w:t>
      </w:r>
      <w:r w:rsidRPr="00320D63">
        <w:rPr>
          <w:rFonts w:eastAsia="Times New Roman" w:cs="Arial"/>
          <w:bCs/>
          <w:lang w:val="sr-Cyrl-RS"/>
        </w:rPr>
        <w:t>нестанка, пожара, експлозије, као и проширење за штете настале услед саучесништва или проневере од стране запослених код Извршиоца (</w:t>
      </w:r>
      <w:proofErr w:type="spellStart"/>
      <w:r w:rsidRPr="00320D63">
        <w:rPr>
          <w:rFonts w:eastAsia="Times New Roman" w:cs="Arial"/>
          <w:bCs/>
          <w:lang w:val="sr-Cyrl-RS"/>
        </w:rPr>
        <w:t>Fidelity</w:t>
      </w:r>
      <w:proofErr w:type="spellEnd"/>
      <w:r w:rsidRPr="00320D63">
        <w:rPr>
          <w:rFonts w:eastAsia="Times New Roman" w:cs="Arial"/>
          <w:bCs/>
          <w:lang w:val="sr-Cyrl-RS"/>
        </w:rPr>
        <w:t xml:space="preserve"> </w:t>
      </w:r>
      <w:proofErr w:type="spellStart"/>
      <w:r w:rsidRPr="00320D63">
        <w:rPr>
          <w:rFonts w:eastAsia="Times New Roman" w:cs="Arial"/>
          <w:bCs/>
          <w:lang w:val="sr-Cyrl-RS"/>
        </w:rPr>
        <w:t>Guarantee</w:t>
      </w:r>
      <w:proofErr w:type="spellEnd"/>
      <w:r w:rsidRPr="00320D63">
        <w:rPr>
          <w:rFonts w:eastAsia="Times New Roman" w:cs="Arial"/>
          <w:bCs/>
          <w:lang w:val="sr-Cyrl-RS"/>
        </w:rPr>
        <w:t>), током транспорта пошиљки</w:t>
      </w:r>
      <w:r w:rsidR="00E13D60" w:rsidRPr="00982A4A">
        <w:rPr>
          <w:rFonts w:eastAsia="Times New Roman" w:cs="Arial"/>
          <w:bCs/>
          <w:lang w:val="sr-Cyrl-RS"/>
        </w:rPr>
        <w:t>.</w:t>
      </w:r>
    </w:p>
    <w:p w14:paraId="266D1A2E" w14:textId="77777777" w:rsidR="00E13D60" w:rsidRPr="00982A4A" w:rsidRDefault="00E13D60" w:rsidP="00320D63">
      <w:pPr>
        <w:ind w:left="720"/>
        <w:rPr>
          <w:rFonts w:eastAsia="Times New Roman" w:cs="Arial"/>
          <w:bCs/>
          <w:lang w:val="sr-Cyrl-RS"/>
        </w:rPr>
      </w:pPr>
      <w:r w:rsidRPr="00982A4A">
        <w:rPr>
          <w:rFonts w:eastAsia="Times New Roman" w:cs="Arial"/>
          <w:bCs/>
          <w:lang w:val="sr-Cyrl-RS"/>
        </w:rPr>
        <w:t>Осигурана сума по штетном догађају</w:t>
      </w:r>
      <w:r w:rsidR="0039288E" w:rsidRPr="00982A4A">
        <w:rPr>
          <w:rFonts w:eastAsia="Times New Roman" w:cs="Arial"/>
          <w:bCs/>
          <w:lang w:val="sr-Cyrl-RS"/>
        </w:rPr>
        <w:t xml:space="preserve"> - опција А</w:t>
      </w:r>
      <w:r w:rsidRPr="00982A4A">
        <w:rPr>
          <w:rFonts w:eastAsia="Times New Roman" w:cs="Arial"/>
          <w:bCs/>
          <w:lang w:val="sr-Cyrl-RS"/>
        </w:rPr>
        <w:t xml:space="preserve">: </w:t>
      </w:r>
      <w:r w:rsidR="00001640" w:rsidRPr="00982A4A">
        <w:rPr>
          <w:rFonts w:eastAsia="Times New Roman" w:cs="Arial"/>
          <w:bCs/>
          <w:lang w:val="sr-Cyrl-RS"/>
        </w:rPr>
        <w:t>45</w:t>
      </w:r>
      <w:r w:rsidRPr="00982A4A">
        <w:rPr>
          <w:rFonts w:eastAsia="Times New Roman" w:cs="Arial"/>
          <w:bCs/>
          <w:lang w:val="sr-Cyrl-RS"/>
        </w:rPr>
        <w:t>.000.000,00 РСД</w:t>
      </w:r>
    </w:p>
    <w:p w14:paraId="42920B16" w14:textId="77777777" w:rsidR="0039288E" w:rsidRPr="00982A4A" w:rsidRDefault="0039288E" w:rsidP="00320D63">
      <w:pPr>
        <w:ind w:left="720"/>
        <w:rPr>
          <w:rFonts w:eastAsia="Times New Roman" w:cs="Arial"/>
          <w:bCs/>
          <w:lang w:val="sr-Cyrl-RS"/>
        </w:rPr>
      </w:pPr>
      <w:r w:rsidRPr="00982A4A">
        <w:rPr>
          <w:rFonts w:eastAsia="Times New Roman" w:cs="Arial"/>
          <w:bCs/>
          <w:lang w:val="sr-Cyrl-RS"/>
        </w:rPr>
        <w:t xml:space="preserve">Осигурана сума по штетном догађају - опција Б: </w:t>
      </w:r>
      <w:r w:rsidR="001F1952" w:rsidRPr="00982A4A">
        <w:rPr>
          <w:rFonts w:eastAsia="Times New Roman" w:cs="Arial"/>
          <w:bCs/>
          <w:lang w:val="sr-Cyrl-RS"/>
        </w:rPr>
        <w:t>30</w:t>
      </w:r>
      <w:r w:rsidRPr="00982A4A">
        <w:rPr>
          <w:rFonts w:eastAsia="Times New Roman" w:cs="Arial"/>
          <w:bCs/>
          <w:lang w:val="sr-Cyrl-RS"/>
        </w:rPr>
        <w:t>.000.000,00 РСД</w:t>
      </w:r>
    </w:p>
    <w:p w14:paraId="77C0238E" w14:textId="77777777" w:rsidR="0039288E" w:rsidRPr="00982A4A" w:rsidRDefault="0039288E" w:rsidP="00320D63">
      <w:pPr>
        <w:ind w:left="720"/>
        <w:rPr>
          <w:rFonts w:eastAsia="Times New Roman" w:cs="Arial"/>
          <w:bCs/>
          <w:lang w:val="sr-Cyrl-RS"/>
        </w:rPr>
      </w:pPr>
      <w:r w:rsidRPr="00982A4A">
        <w:rPr>
          <w:rFonts w:eastAsia="Times New Roman" w:cs="Arial"/>
          <w:bCs/>
          <w:lang w:val="sr-Cyrl-RS"/>
        </w:rPr>
        <w:t xml:space="preserve">Осигурана сума по штетном догађају - опција В: </w:t>
      </w:r>
      <w:r w:rsidR="001F1952" w:rsidRPr="00982A4A">
        <w:rPr>
          <w:rFonts w:eastAsia="Times New Roman" w:cs="Arial"/>
          <w:bCs/>
          <w:lang w:val="sr-Cyrl-RS"/>
        </w:rPr>
        <w:t>25</w:t>
      </w:r>
      <w:r w:rsidRPr="00982A4A">
        <w:rPr>
          <w:rFonts w:eastAsia="Times New Roman" w:cs="Arial"/>
          <w:bCs/>
          <w:lang w:val="sr-Cyrl-RS"/>
        </w:rPr>
        <w:t>.000.000,00 РСД</w:t>
      </w:r>
    </w:p>
    <w:p w14:paraId="2120F340" w14:textId="737366C3" w:rsidR="00E13D60" w:rsidRPr="00320D63" w:rsidRDefault="00320D63" w:rsidP="00320D63">
      <w:pPr>
        <w:pStyle w:val="ListParagraph"/>
        <w:numPr>
          <w:ilvl w:val="0"/>
          <w:numId w:val="8"/>
        </w:numPr>
        <w:rPr>
          <w:rFonts w:eastAsia="Times New Roman" w:cs="Arial"/>
          <w:bCs/>
          <w:lang w:val="sr-Cyrl-RS"/>
        </w:rPr>
      </w:pPr>
      <w:r w:rsidRPr="00320D63">
        <w:rPr>
          <w:rFonts w:eastAsia="Times New Roman" w:cs="Arial"/>
          <w:bCs/>
          <w:lang w:val="sr-Cyrl-RS"/>
        </w:rPr>
        <w:t>Пренос новца од врата објекта до возила и од возила до објекта (ризик тротоара).</w:t>
      </w:r>
    </w:p>
    <w:p w14:paraId="0820B10D" w14:textId="16E4C7D2" w:rsidR="00E13D60" w:rsidRPr="00982A4A" w:rsidRDefault="00320D63" w:rsidP="00F71832">
      <w:pPr>
        <w:rPr>
          <w:rFonts w:eastAsia="Times New Roman" w:cs="Arial"/>
          <w:bCs/>
          <w:lang w:val="sr-Cyrl-RS"/>
        </w:rPr>
      </w:pPr>
      <w:r w:rsidRPr="00320D63">
        <w:rPr>
          <w:rFonts w:eastAsia="Times New Roman" w:cs="Arial"/>
          <w:bCs/>
          <w:lang w:val="sr-Cyrl-RS"/>
        </w:rPr>
        <w:t>Која покрива штету у случају разбојништва, разбојничке и тешке крађе, током преноса пошиљке од момента преузимања аманетне пошиљке са објекта до уношења у транспортно возило и од транспортног возила до објекта.</w:t>
      </w:r>
    </w:p>
    <w:p w14:paraId="6934E82F" w14:textId="77777777" w:rsidR="00E13D60" w:rsidRPr="00982A4A" w:rsidRDefault="00E13D60" w:rsidP="00320D63">
      <w:pPr>
        <w:ind w:left="720"/>
        <w:rPr>
          <w:rFonts w:eastAsia="Times New Roman" w:cs="Arial"/>
          <w:bCs/>
          <w:lang w:val="sr-Cyrl-RS"/>
        </w:rPr>
      </w:pPr>
      <w:r w:rsidRPr="00982A4A">
        <w:rPr>
          <w:rFonts w:eastAsia="Times New Roman" w:cs="Arial"/>
          <w:bCs/>
          <w:lang w:val="sr-Cyrl-RS"/>
        </w:rPr>
        <w:t>Осигурана сума по штетном догађају</w:t>
      </w:r>
      <w:r w:rsidR="0039288E" w:rsidRPr="00982A4A">
        <w:rPr>
          <w:rFonts w:eastAsia="Times New Roman" w:cs="Arial"/>
          <w:bCs/>
          <w:lang w:val="sr-Cyrl-RS"/>
        </w:rPr>
        <w:t xml:space="preserve"> - опција А</w:t>
      </w:r>
      <w:r w:rsidRPr="00982A4A">
        <w:rPr>
          <w:rFonts w:eastAsia="Times New Roman" w:cs="Arial"/>
          <w:bCs/>
          <w:lang w:val="sr-Cyrl-RS"/>
        </w:rPr>
        <w:t xml:space="preserve">: </w:t>
      </w:r>
      <w:r w:rsidR="001F1952" w:rsidRPr="00982A4A">
        <w:rPr>
          <w:rFonts w:eastAsia="Times New Roman" w:cs="Arial"/>
          <w:bCs/>
          <w:lang w:val="sr-Cyrl-RS"/>
        </w:rPr>
        <w:t>45</w:t>
      </w:r>
      <w:r w:rsidRPr="00982A4A">
        <w:rPr>
          <w:rFonts w:eastAsia="Times New Roman" w:cs="Arial"/>
          <w:bCs/>
          <w:lang w:val="sr-Cyrl-RS"/>
        </w:rPr>
        <w:t>.000.000,00 РСД</w:t>
      </w:r>
    </w:p>
    <w:p w14:paraId="2DBC3036" w14:textId="77777777" w:rsidR="0039288E" w:rsidRPr="00982A4A" w:rsidRDefault="0039288E" w:rsidP="00320D63">
      <w:pPr>
        <w:ind w:left="720"/>
        <w:rPr>
          <w:rFonts w:eastAsia="Times New Roman" w:cs="Arial"/>
          <w:bCs/>
          <w:lang w:val="sr-Cyrl-RS"/>
        </w:rPr>
      </w:pPr>
      <w:r w:rsidRPr="00982A4A">
        <w:rPr>
          <w:rFonts w:eastAsia="Times New Roman" w:cs="Arial"/>
          <w:bCs/>
          <w:lang w:val="sr-Cyrl-RS"/>
        </w:rPr>
        <w:t>Осигурана сума по штетном догађају - опција Б: 30.000.000,00 РСД</w:t>
      </w:r>
    </w:p>
    <w:p w14:paraId="279258FE" w14:textId="77777777" w:rsidR="0039288E" w:rsidRPr="00982A4A" w:rsidRDefault="0039288E" w:rsidP="00320D63">
      <w:pPr>
        <w:ind w:left="720"/>
        <w:rPr>
          <w:rFonts w:eastAsia="Times New Roman" w:cs="Arial"/>
          <w:bCs/>
          <w:lang w:val="sr-Cyrl-RS"/>
        </w:rPr>
      </w:pPr>
      <w:r w:rsidRPr="00982A4A">
        <w:rPr>
          <w:rFonts w:eastAsia="Times New Roman" w:cs="Arial"/>
          <w:bCs/>
          <w:lang w:val="sr-Cyrl-RS"/>
        </w:rPr>
        <w:t xml:space="preserve">Осигурана сума по штетном догађају - опција В: </w:t>
      </w:r>
      <w:r w:rsidR="00B915F4" w:rsidRPr="00982A4A">
        <w:rPr>
          <w:rFonts w:eastAsia="Times New Roman" w:cs="Arial"/>
          <w:bCs/>
          <w:lang w:val="sr-Cyrl-RS"/>
        </w:rPr>
        <w:t>25</w:t>
      </w:r>
      <w:r w:rsidRPr="00982A4A">
        <w:rPr>
          <w:rFonts w:eastAsia="Times New Roman" w:cs="Arial"/>
          <w:bCs/>
          <w:lang w:val="sr-Cyrl-RS"/>
        </w:rPr>
        <w:t>.000.000,00 РСД</w:t>
      </w:r>
    </w:p>
    <w:p w14:paraId="346CC5CA" w14:textId="77777777" w:rsidR="00E13D60" w:rsidRPr="00982A4A" w:rsidRDefault="00E13D60" w:rsidP="005F4DBA">
      <w:pPr>
        <w:pStyle w:val="ListParagraph"/>
        <w:numPr>
          <w:ilvl w:val="0"/>
          <w:numId w:val="8"/>
        </w:numPr>
        <w:rPr>
          <w:rFonts w:eastAsia="Times New Roman" w:cs="Arial"/>
          <w:bCs/>
          <w:lang w:val="sr-Cyrl-RS"/>
        </w:rPr>
      </w:pPr>
      <w:r w:rsidRPr="00982A4A">
        <w:rPr>
          <w:rFonts w:eastAsia="Times New Roman" w:cs="Arial"/>
          <w:bCs/>
          <w:lang w:val="sr-Cyrl-RS"/>
        </w:rPr>
        <w:t>Професионална одговорност (Professional Liability)</w:t>
      </w:r>
    </w:p>
    <w:p w14:paraId="4BECB517" w14:textId="681EE8D7" w:rsidR="00E13D60" w:rsidRPr="00982A4A" w:rsidRDefault="00320D63" w:rsidP="00F71832">
      <w:pPr>
        <w:rPr>
          <w:rFonts w:eastAsia="Times New Roman" w:cs="Arial"/>
          <w:bCs/>
          <w:lang w:val="sr-Cyrl-RS"/>
        </w:rPr>
      </w:pPr>
      <w:r w:rsidRPr="00320D63">
        <w:rPr>
          <w:rFonts w:eastAsia="Times New Roman" w:cs="Arial"/>
          <w:bCs/>
          <w:lang w:val="sr-Cyrl-RS"/>
        </w:rPr>
        <w:t>Покрива штете услед пропуста у спровођењу договорених безбедносних процедура који су олакшали извршење кривичног дела или су последица грубе непажње и нечињења запослених код Извршиоца</w:t>
      </w:r>
      <w:r w:rsidR="00E13D60" w:rsidRPr="00982A4A">
        <w:rPr>
          <w:rFonts w:eastAsia="Times New Roman" w:cs="Arial"/>
          <w:bCs/>
          <w:lang w:val="sr-Cyrl-RS"/>
        </w:rPr>
        <w:t>.</w:t>
      </w:r>
    </w:p>
    <w:p w14:paraId="52EC23F9" w14:textId="77777777" w:rsidR="00E13D60" w:rsidRPr="00982A4A" w:rsidRDefault="00E13D60" w:rsidP="00320D63">
      <w:pPr>
        <w:ind w:left="720"/>
        <w:rPr>
          <w:rFonts w:eastAsia="Times New Roman" w:cs="Arial"/>
          <w:bCs/>
          <w:lang w:val="sr-Cyrl-RS"/>
        </w:rPr>
      </w:pPr>
      <w:r w:rsidRPr="00982A4A">
        <w:rPr>
          <w:rFonts w:eastAsia="Times New Roman" w:cs="Arial"/>
          <w:bCs/>
          <w:lang w:val="sr-Cyrl-RS"/>
        </w:rPr>
        <w:t>Осигурана сума по штетном догађају</w:t>
      </w:r>
      <w:r w:rsidR="0039288E" w:rsidRPr="00982A4A">
        <w:rPr>
          <w:rFonts w:eastAsia="Times New Roman" w:cs="Arial"/>
          <w:bCs/>
          <w:lang w:val="sr-Cyrl-RS"/>
        </w:rPr>
        <w:t xml:space="preserve"> - опција А</w:t>
      </w:r>
      <w:r w:rsidRPr="00982A4A">
        <w:rPr>
          <w:rFonts w:eastAsia="Times New Roman" w:cs="Arial"/>
          <w:bCs/>
          <w:lang w:val="sr-Cyrl-RS"/>
        </w:rPr>
        <w:t xml:space="preserve">: </w:t>
      </w:r>
      <w:r w:rsidR="00F51C0F" w:rsidRPr="00982A4A">
        <w:rPr>
          <w:rFonts w:eastAsia="Times New Roman" w:cs="Arial"/>
          <w:bCs/>
          <w:lang w:val="sr-Cyrl-RS"/>
        </w:rPr>
        <w:t>45</w:t>
      </w:r>
      <w:r w:rsidRPr="00982A4A">
        <w:rPr>
          <w:rFonts w:eastAsia="Times New Roman" w:cs="Arial"/>
          <w:bCs/>
          <w:lang w:val="sr-Cyrl-RS"/>
        </w:rPr>
        <w:t>.000.000,00 РСД</w:t>
      </w:r>
    </w:p>
    <w:p w14:paraId="482CE185" w14:textId="77777777" w:rsidR="0039288E" w:rsidRPr="00982A4A" w:rsidRDefault="0039288E" w:rsidP="00320D63">
      <w:pPr>
        <w:ind w:left="720"/>
        <w:rPr>
          <w:rFonts w:eastAsia="Times New Roman" w:cs="Arial"/>
          <w:bCs/>
          <w:lang w:val="sr-Cyrl-RS"/>
        </w:rPr>
      </w:pPr>
      <w:r w:rsidRPr="00982A4A">
        <w:rPr>
          <w:rFonts w:eastAsia="Times New Roman" w:cs="Arial"/>
          <w:bCs/>
          <w:lang w:val="sr-Cyrl-RS"/>
        </w:rPr>
        <w:t>Осигурана сума по штетном догађају - опција Б: 30.000.000,00 РСД</w:t>
      </w:r>
    </w:p>
    <w:p w14:paraId="7CD491E4" w14:textId="04D763D7" w:rsidR="0039288E" w:rsidRDefault="0039288E" w:rsidP="00320D63">
      <w:pPr>
        <w:ind w:left="720"/>
        <w:rPr>
          <w:rFonts w:eastAsia="Times New Roman" w:cs="Arial"/>
          <w:bCs/>
          <w:lang w:val="sr-Cyrl-RS"/>
        </w:rPr>
      </w:pPr>
      <w:r w:rsidRPr="00982A4A">
        <w:rPr>
          <w:rFonts w:eastAsia="Times New Roman" w:cs="Arial"/>
          <w:bCs/>
          <w:lang w:val="sr-Cyrl-RS"/>
        </w:rPr>
        <w:t xml:space="preserve">Осигурана сума по штетном догађају - опција В: </w:t>
      </w:r>
      <w:r w:rsidR="00F51C0F" w:rsidRPr="00982A4A">
        <w:rPr>
          <w:rFonts w:eastAsia="Times New Roman" w:cs="Arial"/>
          <w:bCs/>
          <w:lang w:val="sr-Cyrl-RS"/>
        </w:rPr>
        <w:t>25</w:t>
      </w:r>
      <w:r w:rsidRPr="00982A4A">
        <w:rPr>
          <w:rFonts w:eastAsia="Times New Roman" w:cs="Arial"/>
          <w:bCs/>
          <w:lang w:val="sr-Cyrl-RS"/>
        </w:rPr>
        <w:t>.000.000,00 РСД</w:t>
      </w:r>
    </w:p>
    <w:p w14:paraId="5054A27F" w14:textId="77777777" w:rsidR="00320D63" w:rsidRPr="00320D63" w:rsidRDefault="00320D63" w:rsidP="00320D63">
      <w:pPr>
        <w:pStyle w:val="ListParagraph"/>
        <w:numPr>
          <w:ilvl w:val="0"/>
          <w:numId w:val="8"/>
        </w:numPr>
        <w:rPr>
          <w:rFonts w:eastAsia="Times New Roman" w:cs="Arial"/>
          <w:bCs/>
          <w:lang w:val="sr-Cyrl-RS"/>
        </w:rPr>
      </w:pPr>
      <w:r w:rsidRPr="00320D63">
        <w:rPr>
          <w:rFonts w:eastAsia="Times New Roman" w:cs="Arial"/>
          <w:bCs/>
          <w:lang w:val="sr-Cyrl-RS"/>
        </w:rPr>
        <w:t>Осигурање новца у просторијама (</w:t>
      </w:r>
      <w:proofErr w:type="spellStart"/>
      <w:r w:rsidRPr="00320D63">
        <w:rPr>
          <w:rFonts w:eastAsia="Times New Roman" w:cs="Arial"/>
          <w:bCs/>
          <w:lang w:val="sr-Cyrl-RS"/>
        </w:rPr>
        <w:t>Cash</w:t>
      </w:r>
      <w:proofErr w:type="spellEnd"/>
      <w:r w:rsidRPr="00320D63">
        <w:rPr>
          <w:rFonts w:eastAsia="Times New Roman" w:cs="Arial"/>
          <w:bCs/>
          <w:lang w:val="sr-Cyrl-RS"/>
        </w:rPr>
        <w:t xml:space="preserve"> </w:t>
      </w:r>
      <w:proofErr w:type="spellStart"/>
      <w:r w:rsidRPr="00320D63">
        <w:rPr>
          <w:rFonts w:eastAsia="Times New Roman" w:cs="Arial"/>
          <w:bCs/>
          <w:lang w:val="sr-Cyrl-RS"/>
        </w:rPr>
        <w:t>in</w:t>
      </w:r>
      <w:proofErr w:type="spellEnd"/>
      <w:r w:rsidRPr="00320D63">
        <w:rPr>
          <w:rFonts w:eastAsia="Times New Roman" w:cs="Arial"/>
          <w:bCs/>
          <w:lang w:val="sr-Cyrl-RS"/>
        </w:rPr>
        <w:t xml:space="preserve"> </w:t>
      </w:r>
      <w:proofErr w:type="spellStart"/>
      <w:r w:rsidRPr="00320D63">
        <w:rPr>
          <w:rFonts w:eastAsia="Times New Roman" w:cs="Arial"/>
          <w:bCs/>
          <w:lang w:val="sr-Cyrl-RS"/>
        </w:rPr>
        <w:t>Premises</w:t>
      </w:r>
      <w:proofErr w:type="spellEnd"/>
      <w:r w:rsidRPr="00320D63">
        <w:rPr>
          <w:rFonts w:eastAsia="Times New Roman" w:cs="Arial"/>
          <w:bCs/>
          <w:lang w:val="sr-Cyrl-RS"/>
        </w:rPr>
        <w:t>)</w:t>
      </w:r>
    </w:p>
    <w:p w14:paraId="561DD984" w14:textId="59EABE99" w:rsidR="00320D63" w:rsidRDefault="00320D63" w:rsidP="00320D63">
      <w:pPr>
        <w:rPr>
          <w:rFonts w:eastAsia="Times New Roman" w:cs="Arial"/>
          <w:bCs/>
          <w:lang w:val="sr-Cyrl-RS"/>
        </w:rPr>
      </w:pPr>
      <w:r w:rsidRPr="00320D63">
        <w:rPr>
          <w:rFonts w:eastAsia="Times New Roman" w:cs="Arial"/>
          <w:bCs/>
          <w:lang w:val="sr-Cyrl-RS"/>
        </w:rPr>
        <w:t>Покрива штете у случају разбојништва и провалне крађе из самог трезора, као и уништење новца услед пожара, поплаве, експлозије или других природних непогода унутар објекта Извршиоца</w:t>
      </w:r>
      <w:r w:rsidRPr="00320D63">
        <w:rPr>
          <w:rFonts w:eastAsia="Times New Roman" w:cs="Arial"/>
          <w:bCs/>
          <w:lang w:val="ru-RU"/>
        </w:rPr>
        <w:t xml:space="preserve"> </w:t>
      </w:r>
      <w:r w:rsidRPr="00320D63">
        <w:rPr>
          <w:rFonts w:eastAsia="Times New Roman" w:cs="Arial"/>
          <w:bCs/>
          <w:lang w:val="sr-Cyrl-RS"/>
        </w:rPr>
        <w:t>укључујући период од момента приспећа возила у базу Извршиоца, током бројања, обраде и складиштења у трезору, па све до предаје новца пословној банци Наручиоца.</w:t>
      </w:r>
    </w:p>
    <w:p w14:paraId="5E09C55E" w14:textId="50B397ED" w:rsidR="00320D63" w:rsidRPr="00320D63" w:rsidRDefault="00320D63" w:rsidP="00320D63">
      <w:pPr>
        <w:ind w:left="720"/>
        <w:rPr>
          <w:rFonts w:eastAsia="Times New Roman" w:cs="Arial"/>
          <w:bCs/>
          <w:lang w:val="sr-Cyrl-RS"/>
        </w:rPr>
      </w:pPr>
      <w:r w:rsidRPr="00320D63">
        <w:rPr>
          <w:rFonts w:eastAsia="Times New Roman" w:cs="Arial"/>
          <w:bCs/>
          <w:lang w:val="sr-Cyrl-RS"/>
        </w:rPr>
        <w:t xml:space="preserve">Осигурана сума по штетном догађају: </w:t>
      </w:r>
      <w:r>
        <w:rPr>
          <w:rFonts w:eastAsia="Times New Roman" w:cs="Arial"/>
          <w:bCs/>
          <w:lang w:val="sr-Cyrl-RS"/>
        </w:rPr>
        <w:t>100</w:t>
      </w:r>
      <w:r w:rsidRPr="00320D63">
        <w:rPr>
          <w:rFonts w:eastAsia="Times New Roman" w:cs="Arial"/>
          <w:bCs/>
          <w:lang w:val="sr-Cyrl-RS"/>
        </w:rPr>
        <w:t>.000.000,00 RSD</w:t>
      </w:r>
    </w:p>
    <w:p w14:paraId="6F964F06" w14:textId="77777777" w:rsidR="00320D63" w:rsidRPr="00320D63" w:rsidRDefault="00320D63" w:rsidP="00320D63">
      <w:pPr>
        <w:rPr>
          <w:rFonts w:eastAsia="Times New Roman" w:cs="Arial"/>
          <w:bCs/>
          <w:lang w:val="sr-Cyrl-RS"/>
        </w:rPr>
      </w:pPr>
      <w:r w:rsidRPr="00320D63">
        <w:rPr>
          <w:rFonts w:eastAsia="Times New Roman" w:cs="Arial"/>
          <w:bCs/>
          <w:lang w:val="sr-Cyrl-RS"/>
        </w:rPr>
        <w:t xml:space="preserve">Извршилац  услуге је обавезан да, под претњом раскида Уговора, о свом трошку изврши осигурање по сваком ризику / штетном догађају са укупним </w:t>
      </w:r>
      <w:proofErr w:type="spellStart"/>
      <w:r w:rsidRPr="00320D63">
        <w:rPr>
          <w:rFonts w:eastAsia="Times New Roman" w:cs="Arial"/>
          <w:bCs/>
          <w:lang w:val="sr-Cyrl-RS"/>
        </w:rPr>
        <w:t>агрегатним</w:t>
      </w:r>
      <w:proofErr w:type="spellEnd"/>
      <w:r w:rsidRPr="00320D63">
        <w:rPr>
          <w:rFonts w:eastAsia="Times New Roman" w:cs="Arial"/>
          <w:bCs/>
          <w:lang w:val="sr-Cyrl-RS"/>
        </w:rPr>
        <w:t xml:space="preserve"> лимитом (осигураном сумом у периоду трајања уговора) која не може бити мања од 400.000.000,00 динара, да у потпуности сноси трошкове евентуалне франшизе (учешћа у штети)</w:t>
      </w:r>
      <w:r w:rsidRPr="00320D63" w:rsidDel="00FA3653">
        <w:rPr>
          <w:rFonts w:eastAsia="Times New Roman" w:cs="Arial"/>
          <w:bCs/>
          <w:lang w:val="sr-Cyrl-RS"/>
        </w:rPr>
        <w:t xml:space="preserve"> </w:t>
      </w:r>
      <w:r w:rsidRPr="00320D63">
        <w:rPr>
          <w:rFonts w:eastAsia="Times New Roman" w:cs="Arial"/>
          <w:bCs/>
          <w:lang w:val="sr-Cyrl-RS"/>
        </w:rPr>
        <w:t xml:space="preserve">у периоду пружања услуге и да осигурану суму винкулира у корист Наручиоца, или да обезбеди посебну полису осигурања на начин да је: </w:t>
      </w:r>
    </w:p>
    <w:p w14:paraId="746281ED" w14:textId="1A2E5CB0" w:rsidR="00320D63" w:rsidRPr="00320D63" w:rsidRDefault="00320D63" w:rsidP="00320D63">
      <w:pPr>
        <w:ind w:left="720"/>
        <w:rPr>
          <w:rFonts w:eastAsia="Times New Roman" w:cs="Arial"/>
          <w:bCs/>
          <w:lang w:val="sr-Cyrl-RS"/>
        </w:rPr>
      </w:pPr>
      <w:r w:rsidRPr="00320D63">
        <w:rPr>
          <w:rFonts w:eastAsia="Times New Roman" w:cs="Arial"/>
          <w:bCs/>
          <w:lang w:val="sr-Cyrl-RS"/>
        </w:rPr>
        <w:t xml:space="preserve">Уговарач полисе </w:t>
      </w:r>
      <w:r>
        <w:rPr>
          <w:rFonts w:eastAsia="Times New Roman" w:cs="Arial"/>
          <w:bCs/>
          <w:lang w:val="sr-Cyrl-RS"/>
        </w:rPr>
        <w:t>–</w:t>
      </w:r>
      <w:r w:rsidRPr="00320D63">
        <w:rPr>
          <w:rFonts w:eastAsia="Times New Roman" w:cs="Arial"/>
          <w:bCs/>
          <w:lang w:val="sr-Cyrl-RS"/>
        </w:rPr>
        <w:t xml:space="preserve"> Извршилац</w:t>
      </w:r>
      <w:r>
        <w:rPr>
          <w:rFonts w:eastAsia="Times New Roman" w:cs="Arial"/>
          <w:bCs/>
          <w:lang w:val="sr-Cyrl-RS"/>
        </w:rPr>
        <w:t>,</w:t>
      </w:r>
      <w:r w:rsidRPr="00320D63">
        <w:rPr>
          <w:rFonts w:eastAsia="Times New Roman" w:cs="Arial"/>
          <w:bCs/>
          <w:lang w:val="sr-Cyrl-RS"/>
        </w:rPr>
        <w:t xml:space="preserve"> </w:t>
      </w:r>
    </w:p>
    <w:p w14:paraId="021F5EE8" w14:textId="7FA69883" w:rsidR="00320D63" w:rsidRPr="00320D63" w:rsidRDefault="00320D63" w:rsidP="00320D63">
      <w:pPr>
        <w:ind w:left="720"/>
        <w:rPr>
          <w:rFonts w:eastAsia="Times New Roman" w:cs="Arial"/>
          <w:bCs/>
          <w:lang w:val="sr-Cyrl-RS"/>
        </w:rPr>
      </w:pPr>
      <w:r w:rsidRPr="00320D63">
        <w:rPr>
          <w:rFonts w:eastAsia="Times New Roman" w:cs="Arial"/>
          <w:bCs/>
          <w:lang w:val="sr-Cyrl-RS"/>
        </w:rPr>
        <w:t>Осигураник – Наручилац</w:t>
      </w:r>
      <w:r>
        <w:rPr>
          <w:rFonts w:eastAsia="Times New Roman" w:cs="Arial"/>
          <w:bCs/>
          <w:lang w:val="sr-Cyrl-RS"/>
        </w:rPr>
        <w:t>,</w:t>
      </w:r>
    </w:p>
    <w:p w14:paraId="08889CDD" w14:textId="1CB28115" w:rsidR="00320D63" w:rsidRPr="00320D63" w:rsidRDefault="00320D63" w:rsidP="00320D63">
      <w:pPr>
        <w:rPr>
          <w:rFonts w:eastAsia="Times New Roman" w:cs="Arial"/>
          <w:bCs/>
          <w:lang w:val="sr-Cyrl-RS"/>
        </w:rPr>
      </w:pPr>
      <w:r w:rsidRPr="00320D63">
        <w:rPr>
          <w:rFonts w:eastAsia="Times New Roman" w:cs="Arial"/>
          <w:bCs/>
          <w:lang w:val="sr-Cyrl-RS"/>
        </w:rPr>
        <w:t>Као</w:t>
      </w:r>
      <w:r>
        <w:rPr>
          <w:rFonts w:eastAsia="Times New Roman" w:cs="Arial"/>
          <w:bCs/>
          <w:lang w:val="sr-Cyrl-RS"/>
        </w:rPr>
        <w:t xml:space="preserve"> </w:t>
      </w:r>
      <w:r w:rsidRPr="00320D63">
        <w:rPr>
          <w:rFonts w:eastAsia="Times New Roman" w:cs="Arial"/>
          <w:bCs/>
          <w:lang w:val="sr-Cyrl-RS"/>
        </w:rPr>
        <w:t>и да о томе без одлагања достави доказ Наручиоцу.</w:t>
      </w:r>
    </w:p>
    <w:p w14:paraId="5A766817" w14:textId="7BF66EB3" w:rsidR="00320D63" w:rsidRDefault="00320D63" w:rsidP="00320D63">
      <w:pPr>
        <w:rPr>
          <w:rFonts w:eastAsia="Times New Roman" w:cs="Arial"/>
          <w:bCs/>
          <w:lang w:val="sr-Cyrl-RS"/>
        </w:rPr>
      </w:pPr>
      <w:r w:rsidRPr="00320D63">
        <w:rPr>
          <w:rFonts w:eastAsia="Times New Roman" w:cs="Arial"/>
          <w:bCs/>
          <w:lang w:val="sr-Cyrl-RS"/>
        </w:rPr>
        <w:t>Извршилац  услуге ће извршити осигурање искључиво код осигуравајућег друштва које је претходно усагласио са Корисником услуге</w:t>
      </w:r>
    </w:p>
    <w:p w14:paraId="1A99F2B2" w14:textId="3ADC599E" w:rsidR="00E13D60" w:rsidRPr="00982A4A" w:rsidRDefault="00E13D60" w:rsidP="008B4729">
      <w:pPr>
        <w:spacing w:before="240"/>
        <w:rPr>
          <w:rFonts w:eastAsia="Times New Roman" w:cs="Arial"/>
          <w:bCs/>
          <w:lang w:val="sr-Cyrl-RS"/>
        </w:rPr>
      </w:pPr>
      <w:r w:rsidRPr="00982A4A">
        <w:rPr>
          <w:rFonts w:eastAsia="Times New Roman" w:cs="Arial"/>
          <w:bCs/>
          <w:lang w:val="sr-Cyrl-RS"/>
        </w:rPr>
        <w:t xml:space="preserve">Извршилац Услуге је дужан да </w:t>
      </w:r>
      <w:r w:rsidRPr="00982A4A">
        <w:rPr>
          <w:rFonts w:eastAsia="Times New Roman" w:cs="Arial"/>
          <w:b/>
          <w:bCs/>
          <w:lang w:val="sr-Cyrl-RS"/>
        </w:rPr>
        <w:t>обезбеди осигурањ</w:t>
      </w:r>
      <w:r w:rsidR="008B28BB" w:rsidRPr="00982A4A">
        <w:rPr>
          <w:rFonts w:eastAsia="Times New Roman" w:cs="Arial"/>
          <w:b/>
          <w:bCs/>
          <w:lang w:val="sr-Cyrl-RS"/>
        </w:rPr>
        <w:t>е</w:t>
      </w:r>
      <w:r w:rsidRPr="00982A4A">
        <w:rPr>
          <w:rFonts w:eastAsia="Times New Roman" w:cs="Arial"/>
          <w:b/>
          <w:bCs/>
          <w:lang w:val="sr-Cyrl-RS"/>
        </w:rPr>
        <w:t xml:space="preserve"> </w:t>
      </w:r>
      <w:r w:rsidR="00441207" w:rsidRPr="00982A4A">
        <w:rPr>
          <w:rFonts w:eastAsia="Times New Roman" w:cs="Arial"/>
          <w:b/>
          <w:bCs/>
          <w:lang w:val="sr-Cyrl-RS"/>
        </w:rPr>
        <w:t>за ризике везане за</w:t>
      </w:r>
      <w:r w:rsidRPr="00982A4A">
        <w:rPr>
          <w:rFonts w:eastAsia="Times New Roman" w:cs="Arial"/>
          <w:b/>
          <w:bCs/>
          <w:lang w:val="sr-Cyrl-RS"/>
        </w:rPr>
        <w:t xml:space="preserve"> кеш центар</w:t>
      </w:r>
      <w:r w:rsidR="00FA51D1" w:rsidRPr="00FA51D1">
        <w:rPr>
          <w:rFonts w:eastAsia="Times New Roman" w:cs="Arial"/>
          <w:b/>
          <w:bCs/>
          <w:lang w:val="ru-RU"/>
        </w:rPr>
        <w:t xml:space="preserve"> </w:t>
      </w:r>
      <w:r w:rsidR="00FA51D1">
        <w:rPr>
          <w:rFonts w:eastAsia="Times New Roman" w:cs="Arial"/>
          <w:b/>
          <w:bCs/>
          <w:lang w:val="sr-Cyrl-RS"/>
        </w:rPr>
        <w:t>по лоту</w:t>
      </w:r>
      <w:r w:rsidRPr="00982A4A">
        <w:rPr>
          <w:rFonts w:eastAsia="Times New Roman" w:cs="Arial"/>
          <w:b/>
          <w:bCs/>
          <w:lang w:val="sr-Cyrl-RS"/>
        </w:rPr>
        <w:t>:</w:t>
      </w:r>
    </w:p>
    <w:p w14:paraId="66038646" w14:textId="77777777" w:rsidR="00FA51D1" w:rsidRPr="00FA51D1" w:rsidRDefault="00FA51D1" w:rsidP="00FA51D1">
      <w:pPr>
        <w:numPr>
          <w:ilvl w:val="0"/>
          <w:numId w:val="25"/>
        </w:numPr>
        <w:spacing w:before="0" w:after="200" w:line="276" w:lineRule="auto"/>
        <w:contextualSpacing/>
        <w:jc w:val="left"/>
        <w:rPr>
          <w:rFonts w:cs="Arial"/>
          <w:bCs/>
          <w:color w:val="000000" w:themeColor="text1"/>
          <w:lang w:val="sr-Cyrl-RS"/>
        </w:rPr>
      </w:pPr>
      <w:r w:rsidRPr="00FA51D1">
        <w:rPr>
          <w:rFonts w:cs="Arial"/>
          <w:bCs/>
          <w:color w:val="000000" w:themeColor="text1"/>
          <w:lang w:val="sr-Cyrl-RS"/>
        </w:rPr>
        <w:t>Осигурање новца у просторијама (</w:t>
      </w:r>
      <w:proofErr w:type="spellStart"/>
      <w:r w:rsidRPr="00FA51D1">
        <w:rPr>
          <w:rFonts w:cs="Arial"/>
          <w:bCs/>
          <w:color w:val="000000" w:themeColor="text1"/>
          <w:lang w:val="sr-Cyrl-RS"/>
        </w:rPr>
        <w:t>Cash</w:t>
      </w:r>
      <w:proofErr w:type="spellEnd"/>
      <w:r w:rsidRPr="00FA51D1">
        <w:rPr>
          <w:rFonts w:cs="Arial"/>
          <w:bCs/>
          <w:color w:val="000000" w:themeColor="text1"/>
          <w:lang w:val="sr-Cyrl-RS"/>
        </w:rPr>
        <w:t xml:space="preserve"> </w:t>
      </w:r>
      <w:proofErr w:type="spellStart"/>
      <w:r w:rsidRPr="00FA51D1">
        <w:rPr>
          <w:rFonts w:cs="Arial"/>
          <w:bCs/>
          <w:color w:val="000000" w:themeColor="text1"/>
          <w:lang w:val="sr-Cyrl-RS"/>
        </w:rPr>
        <w:t>in</w:t>
      </w:r>
      <w:proofErr w:type="spellEnd"/>
      <w:r w:rsidRPr="00FA51D1">
        <w:rPr>
          <w:rFonts w:cs="Arial"/>
          <w:bCs/>
          <w:color w:val="000000" w:themeColor="text1"/>
          <w:lang w:val="sr-Cyrl-RS"/>
        </w:rPr>
        <w:t xml:space="preserve"> </w:t>
      </w:r>
      <w:proofErr w:type="spellStart"/>
      <w:r w:rsidRPr="00FA51D1">
        <w:rPr>
          <w:rFonts w:cs="Arial"/>
          <w:bCs/>
          <w:color w:val="000000" w:themeColor="text1"/>
          <w:lang w:val="sr-Cyrl-RS"/>
        </w:rPr>
        <w:t>Premises</w:t>
      </w:r>
      <w:proofErr w:type="spellEnd"/>
      <w:r w:rsidRPr="00FA51D1">
        <w:rPr>
          <w:rFonts w:cs="Arial"/>
          <w:bCs/>
          <w:color w:val="000000" w:themeColor="text1"/>
          <w:lang w:val="sr-Cyrl-RS"/>
        </w:rPr>
        <w:t>)</w:t>
      </w:r>
    </w:p>
    <w:p w14:paraId="3043106F" w14:textId="77777777" w:rsidR="00FA51D1" w:rsidRPr="00FA51D1" w:rsidRDefault="00FA51D1" w:rsidP="00FA51D1">
      <w:pPr>
        <w:spacing w:before="60" w:after="60"/>
        <w:rPr>
          <w:rFonts w:eastAsia="Times New Roman" w:cs="Arial"/>
          <w:bCs/>
          <w:color w:val="000000" w:themeColor="text1"/>
          <w:lang w:val="sr-Cyrl-RS"/>
        </w:rPr>
      </w:pPr>
      <w:r w:rsidRPr="00FA51D1">
        <w:rPr>
          <w:rFonts w:eastAsia="Times New Roman" w:cs="Arial"/>
          <w:bCs/>
          <w:color w:val="000000" w:themeColor="text1"/>
          <w:lang w:val="sr-Cyrl-RS"/>
        </w:rPr>
        <w:t>Покрива штете у случају разбојништва и провалне крађе из самог кеш центра, као и уништење новца услед пожара, поплаве, експлозије или других природних непогода унутар објекта Извршиоца</w:t>
      </w:r>
      <w:r w:rsidRPr="00FA51D1">
        <w:rPr>
          <w:rFonts w:eastAsia="Times New Roman" w:cs="Arial"/>
          <w:bCs/>
          <w:color w:val="000000" w:themeColor="text1"/>
          <w:lang w:val="ru-RU"/>
        </w:rPr>
        <w:t xml:space="preserve"> </w:t>
      </w:r>
      <w:r w:rsidRPr="00FA51D1">
        <w:rPr>
          <w:rFonts w:eastAsia="Times New Roman" w:cs="Arial"/>
          <w:bCs/>
          <w:color w:val="000000" w:themeColor="text1"/>
          <w:lang w:val="sr-Cyrl-RS"/>
        </w:rPr>
        <w:t>укључујући период од момента приспећа возила у базу Извршиоца, током бројања, обраде и складиштења у трезору, па све до предаје новца пословној банци Наручиоца</w:t>
      </w:r>
    </w:p>
    <w:p w14:paraId="17DA4679" w14:textId="77777777" w:rsidR="00FA51D1" w:rsidRPr="00FA51D1" w:rsidRDefault="00FA51D1" w:rsidP="00FA51D1">
      <w:pPr>
        <w:spacing w:before="0" w:after="0"/>
        <w:ind w:left="720"/>
        <w:jc w:val="left"/>
        <w:rPr>
          <w:rFonts w:eastAsia="Times New Roman" w:cs="Arial"/>
          <w:bCs/>
          <w:color w:val="000000" w:themeColor="text1"/>
          <w:lang w:val="sr-Cyrl-RS"/>
        </w:rPr>
      </w:pPr>
      <w:r w:rsidRPr="00FA51D1">
        <w:rPr>
          <w:rFonts w:eastAsia="Times New Roman" w:cs="Arial"/>
          <w:bCs/>
          <w:color w:val="000000" w:themeColor="text1"/>
          <w:lang w:val="sr-Cyrl-RS"/>
        </w:rPr>
        <w:t>Осигурана сума по штетном догађају: 400.000.000,00 RSD</w:t>
      </w:r>
    </w:p>
    <w:p w14:paraId="2BCE42C3" w14:textId="77777777" w:rsidR="00FA51D1" w:rsidRPr="00FA51D1" w:rsidRDefault="00FA51D1" w:rsidP="00FA51D1">
      <w:pPr>
        <w:spacing w:before="0" w:after="0"/>
        <w:ind w:left="720"/>
        <w:jc w:val="left"/>
        <w:rPr>
          <w:rFonts w:eastAsia="Times New Roman" w:cs="Arial"/>
          <w:bCs/>
          <w:color w:val="000000" w:themeColor="text1"/>
          <w:lang w:val="sr-Cyrl-RS"/>
        </w:rPr>
      </w:pPr>
    </w:p>
    <w:p w14:paraId="22E3EC29" w14:textId="77777777" w:rsidR="00FA51D1" w:rsidRPr="00FA51D1" w:rsidRDefault="00FA51D1" w:rsidP="00FA51D1">
      <w:pPr>
        <w:numPr>
          <w:ilvl w:val="0"/>
          <w:numId w:val="25"/>
        </w:numPr>
        <w:spacing w:before="0" w:after="200" w:line="276" w:lineRule="auto"/>
        <w:contextualSpacing/>
        <w:jc w:val="left"/>
        <w:rPr>
          <w:rFonts w:cs="Arial"/>
          <w:bCs/>
          <w:color w:val="000000" w:themeColor="text1"/>
          <w:lang w:val="sr-Cyrl-RS"/>
        </w:rPr>
      </w:pPr>
      <w:r w:rsidRPr="00FA51D1">
        <w:rPr>
          <w:rFonts w:cs="Arial"/>
          <w:bCs/>
          <w:color w:val="000000" w:themeColor="text1"/>
          <w:lang w:val="sr-Cyrl-RS"/>
        </w:rPr>
        <w:t>Пренос новца од врата Кеш центра до возила и од возила до финансијске институције (ризик тротоара).</w:t>
      </w:r>
    </w:p>
    <w:p w14:paraId="1CE7B903" w14:textId="77777777" w:rsidR="00FA51D1" w:rsidRPr="00FA51D1" w:rsidRDefault="00FA51D1" w:rsidP="00FA51D1">
      <w:pPr>
        <w:spacing w:before="60" w:after="60"/>
        <w:rPr>
          <w:rFonts w:eastAsia="Times New Roman" w:cs="Arial"/>
          <w:bCs/>
          <w:color w:val="000000" w:themeColor="text1"/>
          <w:lang w:val="sr-Cyrl-RS"/>
        </w:rPr>
      </w:pPr>
      <w:r w:rsidRPr="00FA51D1">
        <w:rPr>
          <w:rFonts w:eastAsia="Times New Roman" w:cs="Arial"/>
          <w:bCs/>
          <w:color w:val="000000" w:themeColor="text1"/>
          <w:lang w:val="sr-Cyrl-RS"/>
        </w:rPr>
        <w:t>Која покрива штету у случају разбојништва, разбојничке и тешке крађе, током преноса пошиљке од момента преузимања аманетне пошиљке са објекта до уношења у транспортно возило и од транспортног возила до објекта.</w:t>
      </w:r>
    </w:p>
    <w:p w14:paraId="00B172F3" w14:textId="77777777" w:rsidR="00FA51D1" w:rsidRPr="00FA51D1" w:rsidRDefault="00FA51D1" w:rsidP="00FA51D1">
      <w:pPr>
        <w:spacing w:before="60" w:after="60"/>
        <w:rPr>
          <w:rFonts w:eastAsia="Times New Roman" w:cs="Arial"/>
          <w:bCs/>
          <w:color w:val="000000" w:themeColor="text1"/>
          <w:lang w:val="sr-Cyrl-RS"/>
        </w:rPr>
      </w:pPr>
      <w:r w:rsidRPr="00FA51D1">
        <w:rPr>
          <w:rFonts w:eastAsia="Times New Roman" w:cs="Arial"/>
          <w:bCs/>
          <w:color w:val="000000" w:themeColor="text1"/>
          <w:lang w:val="sr-Cyrl-RS"/>
        </w:rPr>
        <w:t>Осигурана сума по штетном догађају: 400.000.000,00 РСД</w:t>
      </w:r>
    </w:p>
    <w:p w14:paraId="32937300" w14:textId="77777777" w:rsidR="00FA51D1" w:rsidRPr="00FA51D1" w:rsidRDefault="00FA51D1" w:rsidP="00FA51D1">
      <w:pPr>
        <w:numPr>
          <w:ilvl w:val="0"/>
          <w:numId w:val="25"/>
        </w:numPr>
        <w:spacing w:before="0" w:after="200" w:line="276" w:lineRule="auto"/>
        <w:contextualSpacing/>
        <w:jc w:val="left"/>
        <w:rPr>
          <w:rFonts w:eastAsia="Times New Roman" w:cs="Arial"/>
          <w:bCs/>
          <w:color w:val="000000" w:themeColor="text1"/>
          <w:sz w:val="24"/>
          <w:lang w:val="sr-Cyrl-RS"/>
        </w:rPr>
      </w:pPr>
      <w:r w:rsidRPr="00FA51D1">
        <w:rPr>
          <w:rFonts w:cs="Arial"/>
          <w:bCs/>
          <w:color w:val="000000" w:themeColor="text1"/>
          <w:lang w:val="sr-Cyrl-RS"/>
        </w:rPr>
        <w:t>Осигурање</w:t>
      </w:r>
      <w:r w:rsidRPr="00FA51D1">
        <w:rPr>
          <w:rFonts w:eastAsia="Times New Roman" w:cs="Arial"/>
          <w:bCs/>
          <w:color w:val="000000" w:themeColor="text1"/>
          <w:lang w:val="sr-Cyrl-RS"/>
        </w:rPr>
        <w:t xml:space="preserve"> новца и вредности у транспорту (CIT - </w:t>
      </w:r>
      <w:proofErr w:type="spellStart"/>
      <w:r w:rsidRPr="00FA51D1">
        <w:rPr>
          <w:rFonts w:eastAsia="Times New Roman" w:cs="Arial"/>
          <w:bCs/>
          <w:color w:val="000000" w:themeColor="text1"/>
          <w:lang w:val="sr-Cyrl-RS"/>
        </w:rPr>
        <w:t>Cash</w:t>
      </w:r>
      <w:proofErr w:type="spellEnd"/>
      <w:r w:rsidRPr="00FA51D1">
        <w:rPr>
          <w:rFonts w:eastAsia="Times New Roman" w:cs="Arial"/>
          <w:bCs/>
          <w:color w:val="000000" w:themeColor="text1"/>
          <w:lang w:val="sr-Cyrl-RS"/>
        </w:rPr>
        <w:t xml:space="preserve"> </w:t>
      </w:r>
      <w:proofErr w:type="spellStart"/>
      <w:r w:rsidRPr="00FA51D1">
        <w:rPr>
          <w:rFonts w:eastAsia="Times New Roman" w:cs="Arial"/>
          <w:bCs/>
          <w:color w:val="000000" w:themeColor="text1"/>
          <w:lang w:val="sr-Cyrl-RS"/>
        </w:rPr>
        <w:t>in</w:t>
      </w:r>
      <w:proofErr w:type="spellEnd"/>
      <w:r w:rsidRPr="00FA51D1">
        <w:rPr>
          <w:rFonts w:eastAsia="Times New Roman" w:cs="Arial"/>
          <w:bCs/>
          <w:color w:val="000000" w:themeColor="text1"/>
          <w:lang w:val="sr-Cyrl-RS"/>
        </w:rPr>
        <w:t xml:space="preserve"> </w:t>
      </w:r>
      <w:proofErr w:type="spellStart"/>
      <w:r w:rsidRPr="00FA51D1">
        <w:rPr>
          <w:rFonts w:eastAsia="Times New Roman" w:cs="Arial"/>
          <w:bCs/>
          <w:color w:val="000000" w:themeColor="text1"/>
          <w:lang w:val="sr-Cyrl-RS"/>
        </w:rPr>
        <w:t>Transit</w:t>
      </w:r>
      <w:proofErr w:type="spellEnd"/>
      <w:r w:rsidRPr="00FA51D1">
        <w:rPr>
          <w:rFonts w:eastAsia="Times New Roman" w:cs="Arial"/>
          <w:bCs/>
          <w:color w:val="000000" w:themeColor="text1"/>
          <w:lang w:val="sr-Cyrl-RS"/>
        </w:rPr>
        <w:t>) од свих ризика (AAR)</w:t>
      </w:r>
    </w:p>
    <w:p w14:paraId="5DAF8C9C" w14:textId="77777777" w:rsidR="00FA51D1" w:rsidRPr="00FA51D1" w:rsidRDefault="00FA51D1" w:rsidP="00FA51D1">
      <w:pPr>
        <w:spacing w:before="60" w:after="60"/>
        <w:rPr>
          <w:rFonts w:eastAsia="Times New Roman" w:cs="Arial"/>
          <w:bCs/>
          <w:color w:val="000000" w:themeColor="text1"/>
          <w:lang w:val="sr-Cyrl-RS"/>
        </w:rPr>
      </w:pPr>
      <w:r w:rsidRPr="00FA51D1">
        <w:rPr>
          <w:rFonts w:eastAsia="Times New Roman" w:cs="Arial"/>
          <w:bCs/>
          <w:color w:val="000000" w:themeColor="text1"/>
          <w:lang w:val="sr-Cyrl-RS"/>
        </w:rPr>
        <w:t>Која покрива штету од свих ризика (</w:t>
      </w:r>
      <w:proofErr w:type="spellStart"/>
      <w:r w:rsidRPr="00FA51D1">
        <w:rPr>
          <w:rFonts w:eastAsia="Times New Roman" w:cs="Arial"/>
          <w:bCs/>
          <w:color w:val="000000" w:themeColor="text1"/>
          <w:lang w:val="sr-Cyrl-RS"/>
        </w:rPr>
        <w:t>All</w:t>
      </w:r>
      <w:proofErr w:type="spellEnd"/>
      <w:r w:rsidRPr="00FA51D1">
        <w:rPr>
          <w:rFonts w:eastAsia="Times New Roman" w:cs="Arial"/>
          <w:bCs/>
          <w:color w:val="000000" w:themeColor="text1"/>
          <w:lang w:val="sr-Cyrl-RS"/>
        </w:rPr>
        <w:t xml:space="preserve"> </w:t>
      </w:r>
      <w:proofErr w:type="spellStart"/>
      <w:r w:rsidRPr="00FA51D1">
        <w:rPr>
          <w:rFonts w:eastAsia="Times New Roman" w:cs="Arial"/>
          <w:bCs/>
          <w:color w:val="000000" w:themeColor="text1"/>
          <w:lang w:val="sr-Cyrl-RS"/>
        </w:rPr>
        <w:t>risk</w:t>
      </w:r>
      <w:proofErr w:type="spellEnd"/>
      <w:r w:rsidRPr="00FA51D1">
        <w:rPr>
          <w:rFonts w:eastAsia="Times New Roman" w:cs="Arial"/>
          <w:bCs/>
          <w:color w:val="000000" w:themeColor="text1"/>
          <w:lang w:val="sr-Cyrl-RS"/>
        </w:rPr>
        <w:t xml:space="preserve"> покриће) у случају разбојништва, разбојничке и тешке крађе, саобраћајне незгоде, нестанка, пожара, експлозије, као и проширење за штете настале услед саучесништва или проневере од стране запослених код Извршиоца (</w:t>
      </w:r>
      <w:proofErr w:type="spellStart"/>
      <w:r w:rsidRPr="00FA51D1">
        <w:rPr>
          <w:rFonts w:eastAsia="Times New Roman" w:cs="Arial"/>
          <w:bCs/>
          <w:color w:val="000000" w:themeColor="text1"/>
          <w:lang w:val="sr-Cyrl-RS"/>
        </w:rPr>
        <w:t>Fidelity</w:t>
      </w:r>
      <w:proofErr w:type="spellEnd"/>
      <w:r w:rsidRPr="00FA51D1">
        <w:rPr>
          <w:rFonts w:eastAsia="Times New Roman" w:cs="Arial"/>
          <w:bCs/>
          <w:color w:val="000000" w:themeColor="text1"/>
          <w:lang w:val="sr-Cyrl-RS"/>
        </w:rPr>
        <w:t xml:space="preserve"> </w:t>
      </w:r>
      <w:proofErr w:type="spellStart"/>
      <w:r w:rsidRPr="00FA51D1">
        <w:rPr>
          <w:rFonts w:eastAsia="Times New Roman" w:cs="Arial"/>
          <w:bCs/>
          <w:color w:val="000000" w:themeColor="text1"/>
          <w:lang w:val="sr-Cyrl-RS"/>
        </w:rPr>
        <w:t>Guarantee</w:t>
      </w:r>
      <w:proofErr w:type="spellEnd"/>
      <w:r w:rsidRPr="00FA51D1">
        <w:rPr>
          <w:rFonts w:eastAsia="Times New Roman" w:cs="Arial"/>
          <w:bCs/>
          <w:color w:val="000000" w:themeColor="text1"/>
          <w:lang w:val="sr-Cyrl-RS"/>
        </w:rPr>
        <w:t>), током транспорта пошиљки.</w:t>
      </w:r>
    </w:p>
    <w:p w14:paraId="75571E50" w14:textId="6CBFDFE1" w:rsidR="00FA51D1" w:rsidRPr="00FA51D1" w:rsidRDefault="00FA51D1" w:rsidP="00FA51D1">
      <w:pPr>
        <w:spacing w:before="60" w:after="60"/>
        <w:ind w:left="720"/>
        <w:rPr>
          <w:rFonts w:eastAsia="Times New Roman" w:cs="Arial"/>
          <w:bCs/>
          <w:color w:val="000000" w:themeColor="text1"/>
          <w:lang w:val="sr-Cyrl-RS"/>
        </w:rPr>
      </w:pPr>
      <w:r w:rsidRPr="00FA51D1">
        <w:rPr>
          <w:rFonts w:eastAsia="Times New Roman" w:cs="Arial"/>
          <w:bCs/>
          <w:color w:val="000000" w:themeColor="text1"/>
          <w:lang w:val="sr-Cyrl-RS"/>
        </w:rPr>
        <w:t>Осигурана сума по штетном догађају: 400.000.000,00 РСД</w:t>
      </w:r>
    </w:p>
    <w:p w14:paraId="2A32CF56" w14:textId="77777777" w:rsidR="00FA51D1" w:rsidRPr="00FA51D1" w:rsidRDefault="00FA51D1" w:rsidP="00FA51D1">
      <w:pPr>
        <w:numPr>
          <w:ilvl w:val="0"/>
          <w:numId w:val="25"/>
        </w:numPr>
        <w:spacing w:before="60" w:after="60"/>
        <w:jc w:val="left"/>
        <w:rPr>
          <w:rFonts w:eastAsia="Times New Roman" w:cs="Arial"/>
          <w:bCs/>
          <w:color w:val="000000" w:themeColor="text1"/>
          <w:lang w:val="sr-Cyrl-RS"/>
        </w:rPr>
      </w:pPr>
      <w:r w:rsidRPr="00FA51D1">
        <w:rPr>
          <w:rFonts w:eastAsia="Times New Roman" w:cs="Arial"/>
          <w:bCs/>
          <w:color w:val="000000" w:themeColor="text1"/>
          <w:lang w:val="sr-Cyrl-RS"/>
        </w:rPr>
        <w:t xml:space="preserve">Професионална одговорност (Professional </w:t>
      </w:r>
      <w:proofErr w:type="spellStart"/>
      <w:r w:rsidRPr="00FA51D1">
        <w:rPr>
          <w:rFonts w:eastAsia="Times New Roman" w:cs="Arial"/>
          <w:bCs/>
          <w:color w:val="000000" w:themeColor="text1"/>
          <w:lang w:val="sr-Cyrl-RS"/>
        </w:rPr>
        <w:t>Liability</w:t>
      </w:r>
      <w:proofErr w:type="spellEnd"/>
      <w:r w:rsidRPr="00FA51D1">
        <w:rPr>
          <w:rFonts w:eastAsia="Times New Roman" w:cs="Arial"/>
          <w:bCs/>
          <w:color w:val="000000" w:themeColor="text1"/>
          <w:lang w:val="sr-Cyrl-RS"/>
        </w:rPr>
        <w:t>)</w:t>
      </w:r>
    </w:p>
    <w:p w14:paraId="7A48DBD9" w14:textId="77777777" w:rsidR="00FA51D1" w:rsidRPr="00FA51D1" w:rsidRDefault="00FA51D1" w:rsidP="00FA51D1">
      <w:pPr>
        <w:spacing w:before="60" w:after="60"/>
        <w:rPr>
          <w:rFonts w:eastAsia="Times New Roman" w:cs="Arial"/>
          <w:bCs/>
          <w:color w:val="000000" w:themeColor="text1"/>
          <w:lang w:val="sr-Cyrl-RS"/>
        </w:rPr>
      </w:pPr>
      <w:r w:rsidRPr="00FA51D1">
        <w:rPr>
          <w:rFonts w:eastAsia="Times New Roman" w:cs="Arial"/>
          <w:bCs/>
          <w:color w:val="000000" w:themeColor="text1"/>
          <w:lang w:val="sr-Cyrl-RS"/>
        </w:rPr>
        <w:t>Покрива штете услед пропуста у спровођењу договорених безбедносних процедура који су олакшали извршење кривичног дела или су последица грубе непажње и нечињења запослених код Извршиоца.</w:t>
      </w:r>
    </w:p>
    <w:p w14:paraId="58270A38" w14:textId="77777777" w:rsidR="00FA51D1" w:rsidRPr="00FA51D1" w:rsidRDefault="00FA51D1" w:rsidP="00FA51D1">
      <w:pPr>
        <w:spacing w:before="60" w:after="60"/>
        <w:ind w:left="720"/>
        <w:rPr>
          <w:rFonts w:eastAsia="Times New Roman" w:cs="Arial"/>
          <w:bCs/>
          <w:color w:val="000000" w:themeColor="text1"/>
          <w:lang w:val="ru-RU"/>
        </w:rPr>
      </w:pPr>
      <w:r w:rsidRPr="00FA51D1">
        <w:rPr>
          <w:rFonts w:eastAsia="Times New Roman" w:cs="Arial"/>
          <w:bCs/>
          <w:color w:val="000000" w:themeColor="text1"/>
          <w:lang w:val="sr-Cyrl-RS"/>
        </w:rPr>
        <w:t>Осигурана сума по штетном догађају - 45.000.000,00 РСД</w:t>
      </w:r>
    </w:p>
    <w:p w14:paraId="5A2DF1B2" w14:textId="77777777" w:rsidR="00E159E9" w:rsidRPr="00E159E9" w:rsidRDefault="00E159E9" w:rsidP="00E159E9">
      <w:pPr>
        <w:rPr>
          <w:rFonts w:eastAsia="Times New Roman" w:cs="Arial"/>
          <w:bCs/>
          <w:lang w:val="sr-Cyrl-RS"/>
        </w:rPr>
      </w:pPr>
      <w:bookmarkStart w:id="31" w:name="_Hlk230161123"/>
      <w:r w:rsidRPr="00E159E9">
        <w:rPr>
          <w:rFonts w:eastAsia="Times New Roman" w:cs="Arial"/>
          <w:bCs/>
          <w:lang w:val="sr-Cyrl-RS"/>
        </w:rPr>
        <w:t xml:space="preserve">Извршилац  услуге је обавезан да, под претњом раскида Уговора, о свом трошку изврши осигурање по сваком ризику / штетном догађају са укупним </w:t>
      </w:r>
      <w:proofErr w:type="spellStart"/>
      <w:r w:rsidRPr="00E159E9">
        <w:rPr>
          <w:rFonts w:eastAsia="Times New Roman" w:cs="Arial"/>
          <w:bCs/>
          <w:lang w:val="sr-Cyrl-RS"/>
        </w:rPr>
        <w:t>агрегатним</w:t>
      </w:r>
      <w:proofErr w:type="spellEnd"/>
      <w:r w:rsidRPr="00E159E9">
        <w:rPr>
          <w:rFonts w:eastAsia="Times New Roman" w:cs="Arial"/>
          <w:bCs/>
          <w:lang w:val="sr-Cyrl-RS"/>
        </w:rPr>
        <w:t xml:space="preserve"> лимитом (осигураном сумом у периоду трајања уговора) која не може бити мања од 400.000.000,00 динара, да у потпуности сноси трошкове евентуалне франшизе (учешћа у штети)</w:t>
      </w:r>
      <w:r w:rsidRPr="00E159E9" w:rsidDel="00FA3653">
        <w:rPr>
          <w:rFonts w:eastAsia="Times New Roman" w:cs="Arial"/>
          <w:bCs/>
          <w:lang w:val="sr-Cyrl-RS"/>
        </w:rPr>
        <w:t xml:space="preserve"> </w:t>
      </w:r>
      <w:r w:rsidRPr="00E159E9">
        <w:rPr>
          <w:rFonts w:eastAsia="Times New Roman" w:cs="Arial"/>
          <w:bCs/>
          <w:lang w:val="sr-Cyrl-RS"/>
        </w:rPr>
        <w:t xml:space="preserve">у периоду пружања услуге и да осигурану суму винкулира у корист Наручиоца, или да обезбеди посебну полису осигурања на начин да је: </w:t>
      </w:r>
    </w:p>
    <w:p w14:paraId="2F9E0F76" w14:textId="77777777" w:rsidR="00E159E9" w:rsidRPr="00E159E9" w:rsidRDefault="00E159E9" w:rsidP="00E159E9">
      <w:pPr>
        <w:rPr>
          <w:rFonts w:eastAsia="Times New Roman" w:cs="Arial"/>
          <w:bCs/>
          <w:lang w:val="sr-Cyrl-RS"/>
        </w:rPr>
      </w:pPr>
      <w:r w:rsidRPr="00E159E9">
        <w:rPr>
          <w:rFonts w:eastAsia="Times New Roman" w:cs="Arial"/>
          <w:bCs/>
          <w:lang w:val="sr-Cyrl-RS"/>
        </w:rPr>
        <w:t>Уговарач полисе – Извршилац</w:t>
      </w:r>
      <w:r w:rsidRPr="00E159E9">
        <w:rPr>
          <w:rFonts w:eastAsia="Times New Roman" w:cs="Arial"/>
          <w:bCs/>
          <w:lang w:val="ru-RU"/>
        </w:rPr>
        <w:t>,</w:t>
      </w:r>
      <w:r w:rsidRPr="00E159E9">
        <w:rPr>
          <w:rFonts w:eastAsia="Times New Roman" w:cs="Arial"/>
          <w:bCs/>
          <w:lang w:val="sr-Cyrl-RS"/>
        </w:rPr>
        <w:t xml:space="preserve">  </w:t>
      </w:r>
    </w:p>
    <w:p w14:paraId="5DC3EB85" w14:textId="77777777" w:rsidR="00E159E9" w:rsidRPr="00E159E9" w:rsidRDefault="00E159E9" w:rsidP="00E159E9">
      <w:pPr>
        <w:rPr>
          <w:rFonts w:eastAsia="Times New Roman" w:cs="Arial"/>
          <w:bCs/>
          <w:lang w:val="ru-RU"/>
        </w:rPr>
      </w:pPr>
      <w:r w:rsidRPr="00E159E9">
        <w:rPr>
          <w:rFonts w:eastAsia="Times New Roman" w:cs="Arial"/>
          <w:bCs/>
          <w:lang w:val="sr-Cyrl-RS"/>
        </w:rPr>
        <w:t>Осигураник – Наручилац</w:t>
      </w:r>
      <w:r w:rsidRPr="00E159E9">
        <w:rPr>
          <w:rFonts w:eastAsia="Times New Roman" w:cs="Arial"/>
          <w:bCs/>
          <w:lang w:val="ru-RU"/>
        </w:rPr>
        <w:t>,</w:t>
      </w:r>
    </w:p>
    <w:p w14:paraId="402F3C5C" w14:textId="77777777" w:rsidR="00E159E9" w:rsidRPr="00E159E9" w:rsidRDefault="00E159E9" w:rsidP="00E159E9">
      <w:pPr>
        <w:rPr>
          <w:rFonts w:eastAsia="Times New Roman" w:cs="Arial"/>
          <w:bCs/>
          <w:lang w:val="sr-Cyrl-RS"/>
        </w:rPr>
      </w:pPr>
      <w:r w:rsidRPr="00E159E9">
        <w:rPr>
          <w:rFonts w:eastAsia="Times New Roman" w:cs="Arial"/>
          <w:bCs/>
          <w:lang w:val="sr-Cyrl-RS"/>
        </w:rPr>
        <w:t>Као и да о томе без одлагања достави доказ Наручиоцу.</w:t>
      </w:r>
    </w:p>
    <w:p w14:paraId="3012E4C7" w14:textId="7EF704BB" w:rsidR="00E13D60" w:rsidRPr="00E159E9" w:rsidRDefault="00E159E9" w:rsidP="00F71832">
      <w:pPr>
        <w:rPr>
          <w:rFonts w:eastAsia="Times New Roman" w:cs="Arial"/>
          <w:bCs/>
          <w:lang w:val="sr-Cyrl-RS"/>
        </w:rPr>
      </w:pPr>
      <w:r w:rsidRPr="00E159E9">
        <w:rPr>
          <w:rFonts w:eastAsia="Times New Roman" w:cs="Arial"/>
          <w:bCs/>
          <w:lang w:val="sr-Cyrl-RS"/>
        </w:rPr>
        <w:t>Извршилац  услуге ће извршити осигурање искључиво код осигуравајућег друштва које је претходно усагласио са Корисником услуге</w:t>
      </w:r>
      <w:bookmarkEnd w:id="31"/>
      <w:r w:rsidRPr="00E159E9">
        <w:rPr>
          <w:rFonts w:eastAsia="Times New Roman" w:cs="Arial"/>
          <w:bCs/>
          <w:lang w:val="sr-Cyrl-RS"/>
        </w:rPr>
        <w:t>.</w:t>
      </w:r>
    </w:p>
    <w:p w14:paraId="5FDF6D66" w14:textId="77777777" w:rsidR="00E13D60" w:rsidRPr="00982A4A" w:rsidRDefault="00E13D60" w:rsidP="005F4DBA">
      <w:pPr>
        <w:pStyle w:val="Heading1"/>
        <w:numPr>
          <w:ilvl w:val="0"/>
          <w:numId w:val="13"/>
        </w:numPr>
        <w:spacing w:line="276" w:lineRule="auto"/>
        <w:jc w:val="left"/>
        <w:rPr>
          <w:rFonts w:cs="Arial"/>
          <w:lang w:val="sr-Cyrl-RS"/>
        </w:rPr>
      </w:pPr>
      <w:bookmarkStart w:id="32" w:name="_Toc493670566"/>
      <w:bookmarkStart w:id="33" w:name="_Toc228272464"/>
      <w:r w:rsidRPr="00982A4A">
        <w:rPr>
          <w:rFonts w:cs="Arial"/>
          <w:lang w:val="sr-Cyrl-RS"/>
        </w:rPr>
        <w:t>ИЗВЕШТАВАЊЕ</w:t>
      </w:r>
      <w:bookmarkEnd w:id="32"/>
      <w:bookmarkEnd w:id="33"/>
    </w:p>
    <w:p w14:paraId="1974CA5C" w14:textId="77777777" w:rsidR="00E13D60" w:rsidRPr="00982A4A" w:rsidRDefault="00E13D60" w:rsidP="00404EDF">
      <w:pPr>
        <w:rPr>
          <w:rFonts w:eastAsia="Times New Roman" w:cs="Arial"/>
          <w:bCs/>
          <w:lang w:val="sr-Cyrl-RS"/>
        </w:rPr>
      </w:pPr>
      <w:r w:rsidRPr="00982A4A">
        <w:rPr>
          <w:rFonts w:eastAsia="Times New Roman" w:cs="Arial"/>
          <w:bCs/>
          <w:lang w:val="sr-Cyrl-RS"/>
        </w:rPr>
        <w:t>Извршилац је дужан да представнике Наручиоца извештава о свим активностима везаним за предметну услугу, догађајима и запажањима током извршавања, усменим и писаним путем.</w:t>
      </w:r>
    </w:p>
    <w:p w14:paraId="3083D8E8" w14:textId="77777777" w:rsidR="00E13D60" w:rsidRPr="00982A4A" w:rsidRDefault="00404EDF" w:rsidP="00404EDF">
      <w:pPr>
        <w:rPr>
          <w:rFonts w:eastAsia="Times New Roman" w:cs="Arial"/>
          <w:bCs/>
          <w:lang w:val="sr-Cyrl-RS"/>
        </w:rPr>
      </w:pPr>
      <w:r w:rsidRPr="00982A4A">
        <w:rPr>
          <w:rFonts w:eastAsia="Times New Roman" w:cs="Arial"/>
          <w:bCs/>
          <w:lang w:val="sr-Cyrl-RS"/>
        </w:rPr>
        <w:t xml:space="preserve">Извршилац је дужан да представнике Наручиоца извештава </w:t>
      </w:r>
      <w:r w:rsidR="00E13D60" w:rsidRPr="00982A4A">
        <w:rPr>
          <w:rFonts w:eastAsia="Times New Roman" w:cs="Arial"/>
          <w:bCs/>
          <w:lang w:val="sr-Cyrl-RS"/>
        </w:rPr>
        <w:t>Дневно</w:t>
      </w:r>
      <w:r w:rsidRPr="00982A4A">
        <w:rPr>
          <w:rFonts w:eastAsia="Times New Roman" w:cs="Arial"/>
          <w:bCs/>
          <w:lang w:val="sr-Cyrl-RS"/>
        </w:rPr>
        <w:t>,</w:t>
      </w:r>
      <w:r w:rsidR="00E13D60" w:rsidRPr="00982A4A">
        <w:rPr>
          <w:rFonts w:eastAsia="Times New Roman" w:cs="Arial"/>
          <w:bCs/>
          <w:lang w:val="sr-Cyrl-RS"/>
        </w:rPr>
        <w:t xml:space="preserve"> у електронској форми</w:t>
      </w:r>
      <w:r w:rsidRPr="00982A4A">
        <w:rPr>
          <w:rFonts w:eastAsia="Times New Roman" w:cs="Arial"/>
          <w:bCs/>
          <w:lang w:val="sr-Cyrl-RS"/>
        </w:rPr>
        <w:t>,</w:t>
      </w:r>
      <w:r w:rsidR="00E13D60" w:rsidRPr="00982A4A">
        <w:rPr>
          <w:rFonts w:eastAsia="Times New Roman" w:cs="Arial"/>
          <w:bCs/>
          <w:lang w:val="sr-Cyrl-RS"/>
        </w:rPr>
        <w:t xml:space="preserve"> о извршеном преузимању пошиљки </w:t>
      </w:r>
      <w:r w:rsidR="007D1376" w:rsidRPr="00982A4A">
        <w:rPr>
          <w:rFonts w:eastAsia="Times New Roman" w:cs="Arial"/>
          <w:bCs/>
          <w:lang w:val="sr-Cyrl-RS"/>
        </w:rPr>
        <w:t>н</w:t>
      </w:r>
      <w:r w:rsidR="00E13D60" w:rsidRPr="00982A4A">
        <w:rPr>
          <w:rFonts w:eastAsia="Times New Roman" w:cs="Arial"/>
          <w:bCs/>
          <w:lang w:val="sr-Cyrl-RS"/>
        </w:rPr>
        <w:t>а малопродајн</w:t>
      </w:r>
      <w:r w:rsidRPr="00982A4A">
        <w:rPr>
          <w:rFonts w:eastAsia="Times New Roman" w:cs="Arial"/>
          <w:bCs/>
          <w:lang w:val="sr-Cyrl-RS"/>
        </w:rPr>
        <w:t>и</w:t>
      </w:r>
      <w:r w:rsidR="00E13D60" w:rsidRPr="00982A4A">
        <w:rPr>
          <w:rFonts w:eastAsia="Times New Roman" w:cs="Arial"/>
          <w:bCs/>
          <w:lang w:val="sr-Cyrl-RS"/>
        </w:rPr>
        <w:t>м објект</w:t>
      </w:r>
      <w:r w:rsidRPr="00982A4A">
        <w:rPr>
          <w:rFonts w:eastAsia="Times New Roman" w:cs="Arial"/>
          <w:bCs/>
          <w:lang w:val="sr-Cyrl-RS"/>
        </w:rPr>
        <w:t>има</w:t>
      </w:r>
      <w:r w:rsidR="00E13D60" w:rsidRPr="00982A4A">
        <w:rPr>
          <w:rFonts w:eastAsia="Times New Roman" w:cs="Arial"/>
          <w:bCs/>
          <w:lang w:val="sr-Cyrl-RS"/>
        </w:rPr>
        <w:t xml:space="preserve"> и извршеној предаји</w:t>
      </w:r>
      <w:r w:rsidR="007D1376" w:rsidRPr="00982A4A">
        <w:rPr>
          <w:rFonts w:eastAsia="Times New Roman" w:cs="Arial"/>
          <w:bCs/>
          <w:lang w:val="sr-Cyrl-RS"/>
        </w:rPr>
        <w:t xml:space="preserve"> пошиљки</w:t>
      </w:r>
      <w:r w:rsidR="00E13D60" w:rsidRPr="00982A4A">
        <w:rPr>
          <w:rFonts w:eastAsia="Times New Roman" w:cs="Arial"/>
          <w:bCs/>
          <w:lang w:val="sr-Cyrl-RS"/>
        </w:rPr>
        <w:t xml:space="preserve"> у финансијск</w:t>
      </w:r>
      <w:r w:rsidR="007D1376" w:rsidRPr="00982A4A">
        <w:rPr>
          <w:rFonts w:eastAsia="Times New Roman" w:cs="Arial"/>
          <w:bCs/>
          <w:lang w:val="sr-Cyrl-RS"/>
        </w:rPr>
        <w:t>е</w:t>
      </w:r>
      <w:r w:rsidR="00E13D60" w:rsidRPr="00982A4A">
        <w:rPr>
          <w:rFonts w:eastAsia="Times New Roman" w:cs="Arial"/>
          <w:bCs/>
          <w:lang w:val="sr-Cyrl-RS"/>
        </w:rPr>
        <w:t xml:space="preserve"> институциј</w:t>
      </w:r>
      <w:r w:rsidR="007D1376" w:rsidRPr="00982A4A">
        <w:rPr>
          <w:rFonts w:eastAsia="Times New Roman" w:cs="Arial"/>
          <w:bCs/>
          <w:lang w:val="sr-Cyrl-RS"/>
        </w:rPr>
        <w:t>е</w:t>
      </w:r>
      <w:r w:rsidR="00E13D60" w:rsidRPr="00982A4A">
        <w:rPr>
          <w:rFonts w:eastAsia="Times New Roman" w:cs="Arial"/>
          <w:bCs/>
          <w:lang w:val="sr-Cyrl-RS"/>
        </w:rPr>
        <w:t>.</w:t>
      </w:r>
    </w:p>
    <w:p w14:paraId="4D24F992" w14:textId="77777777" w:rsidR="00E13D60" w:rsidRPr="00982A4A" w:rsidRDefault="00E13D60" w:rsidP="005F4DBA">
      <w:pPr>
        <w:pStyle w:val="Heading1"/>
        <w:numPr>
          <w:ilvl w:val="0"/>
          <w:numId w:val="13"/>
        </w:numPr>
        <w:spacing w:line="276" w:lineRule="auto"/>
        <w:jc w:val="left"/>
        <w:rPr>
          <w:rFonts w:cs="Arial"/>
          <w:lang w:val="sr-Cyrl-RS"/>
        </w:rPr>
      </w:pPr>
      <w:bookmarkStart w:id="34" w:name="_Toc493670567"/>
      <w:bookmarkStart w:id="35" w:name="_Toc228272465"/>
      <w:r w:rsidRPr="00982A4A">
        <w:rPr>
          <w:rFonts w:cs="Arial"/>
          <w:lang w:val="sr-Cyrl-RS"/>
        </w:rPr>
        <w:t>ПРИЈЕМ ИЗВРШЕНЕ УСЛУГЕ</w:t>
      </w:r>
      <w:bookmarkEnd w:id="34"/>
      <w:bookmarkEnd w:id="35"/>
      <w:r w:rsidRPr="00982A4A">
        <w:rPr>
          <w:rFonts w:cs="Arial"/>
          <w:lang w:val="sr-Cyrl-RS"/>
        </w:rPr>
        <w:t xml:space="preserve"> </w:t>
      </w:r>
    </w:p>
    <w:p w14:paraId="1E874636" w14:textId="7261CA37" w:rsidR="00E13D60" w:rsidRPr="00982A4A" w:rsidRDefault="00E13D60" w:rsidP="00F71832">
      <w:pPr>
        <w:rPr>
          <w:rFonts w:eastAsia="Times New Roman" w:cs="Arial"/>
          <w:lang w:val="sr-Cyrl-RS"/>
        </w:rPr>
      </w:pPr>
      <w:r w:rsidRPr="00982A4A">
        <w:rPr>
          <w:rFonts w:eastAsia="Times New Roman" w:cs="Arial"/>
          <w:lang w:val="sr-Cyrl-RS"/>
        </w:rPr>
        <w:t>Пријем извршене услуге се врши на месечном нивоу достављањем усаглашеног „Записника о извршеној услузи“ (</w:t>
      </w:r>
      <w:r w:rsidR="008B4729">
        <w:rPr>
          <w:rFonts w:eastAsia="Times New Roman" w:cs="Arial"/>
          <w:lang w:val="sr-Cyrl-RS"/>
        </w:rPr>
        <w:t>п</w:t>
      </w:r>
      <w:r w:rsidRPr="00982A4A">
        <w:rPr>
          <w:rFonts w:eastAsia="Times New Roman" w:cs="Arial"/>
          <w:lang w:val="sr-Cyrl-RS"/>
        </w:rPr>
        <w:t xml:space="preserve">рилог </w:t>
      </w:r>
      <w:r w:rsidR="008B4729">
        <w:rPr>
          <w:rFonts w:eastAsia="Times New Roman" w:cs="Arial"/>
          <w:lang w:val="sr-Cyrl-RS"/>
        </w:rPr>
        <w:t>ће бити дефинисан у уговору</w:t>
      </w:r>
      <w:r w:rsidRPr="00982A4A">
        <w:rPr>
          <w:rFonts w:eastAsia="Times New Roman" w:cs="Arial"/>
          <w:lang w:val="sr-Cyrl-RS"/>
        </w:rPr>
        <w:t xml:space="preserve">) од стране </w:t>
      </w:r>
      <w:r w:rsidR="00C15C2B">
        <w:rPr>
          <w:rFonts w:eastAsia="Times New Roman" w:cs="Arial"/>
          <w:lang w:val="sr-Cyrl-RS"/>
        </w:rPr>
        <w:t>и</w:t>
      </w:r>
      <w:r w:rsidRPr="00982A4A">
        <w:rPr>
          <w:rFonts w:eastAsia="Times New Roman" w:cs="Arial"/>
          <w:lang w:val="sr-Cyrl-RS"/>
        </w:rPr>
        <w:t>звршиоца.</w:t>
      </w:r>
    </w:p>
    <w:p w14:paraId="469D35DF" w14:textId="77777777" w:rsidR="00E13D60" w:rsidRPr="00982A4A" w:rsidRDefault="00E13D60" w:rsidP="005F4DBA">
      <w:pPr>
        <w:pStyle w:val="Heading1"/>
        <w:numPr>
          <w:ilvl w:val="0"/>
          <w:numId w:val="13"/>
        </w:numPr>
        <w:spacing w:line="276" w:lineRule="auto"/>
        <w:jc w:val="left"/>
        <w:rPr>
          <w:rFonts w:cs="Arial"/>
          <w:lang w:val="sr-Cyrl-RS"/>
        </w:rPr>
      </w:pPr>
      <w:bookmarkStart w:id="36" w:name="_Toc493670569"/>
      <w:bookmarkStart w:id="37" w:name="_Toc228272466"/>
      <w:r w:rsidRPr="00982A4A">
        <w:rPr>
          <w:rFonts w:cs="Arial"/>
          <w:lang w:val="sr-Cyrl-RS"/>
        </w:rPr>
        <w:t>ТЕХНИЧКИ КВАЛИФИКАЦИОНИ КРИТЕРИЈУМИ</w:t>
      </w:r>
      <w:bookmarkEnd w:id="36"/>
      <w:bookmarkEnd w:id="37"/>
      <w:r w:rsidRPr="00982A4A">
        <w:rPr>
          <w:rFonts w:cs="Arial"/>
          <w:lang w:val="sr-Cyrl-RS"/>
        </w:rPr>
        <w:t xml:space="preserve"> </w:t>
      </w:r>
    </w:p>
    <w:p w14:paraId="182884F4" w14:textId="77777777" w:rsidR="00E13D60" w:rsidRPr="00982A4A" w:rsidRDefault="00E13D60" w:rsidP="00F71832">
      <w:pPr>
        <w:rPr>
          <w:rFonts w:eastAsia="Times New Roman" w:cs="Arial"/>
          <w:i/>
          <w:noProof/>
          <w:lang w:val="sr-Cyrl-RS"/>
        </w:rPr>
      </w:pPr>
      <w:r w:rsidRPr="00982A4A">
        <w:rPr>
          <w:rFonts w:eastAsia="Times New Roman" w:cs="Arial"/>
          <w:noProof/>
          <w:lang w:val="sr-Cyrl-RS"/>
        </w:rPr>
        <w:t>Понуђач мора да испуни следеће квалификационе критеријума како би стекао право да конкурише за набавку услуге</w:t>
      </w:r>
      <w:r w:rsidRPr="00982A4A">
        <w:rPr>
          <w:rFonts w:eastAsia="Times New Roman" w:cs="Arial"/>
          <w:i/>
          <w:noProof/>
          <w:lang w:val="sr-Cyrl-RS"/>
        </w:rPr>
        <w:t>.</w:t>
      </w:r>
    </w:p>
    <w:p w14:paraId="65814F6B" w14:textId="77777777" w:rsidR="00E13D60" w:rsidRPr="00982A4A" w:rsidRDefault="00E13D60" w:rsidP="00F71832">
      <w:pPr>
        <w:spacing w:before="0" w:after="0"/>
        <w:rPr>
          <w:rFonts w:eastAsia="Times New Roman" w:cs="Arial"/>
          <w:i/>
          <w:sz w:val="20"/>
          <w:szCs w:val="20"/>
          <w:lang w:val="sr-Cyrl-RS"/>
        </w:rPr>
      </w:pPr>
    </w:p>
    <w:p w14:paraId="2CD0A05A" w14:textId="77777777" w:rsidR="000743E9" w:rsidRPr="00982A4A" w:rsidRDefault="000743E9" w:rsidP="000743E9">
      <w:pPr>
        <w:pStyle w:val="Caption"/>
        <w:keepNext/>
        <w:spacing w:after="0"/>
        <w:rPr>
          <w:lang w:val="sr-Cyrl-RS"/>
        </w:rPr>
      </w:pPr>
      <w:r w:rsidRPr="00982A4A">
        <w:rPr>
          <w:lang w:val="sr-Cyrl-RS"/>
        </w:rPr>
        <w:t xml:space="preserve">Табела </w:t>
      </w:r>
      <w:r w:rsidR="00BC6B75" w:rsidRPr="00982A4A">
        <w:rPr>
          <w:lang w:val="sr-Cyrl-RS"/>
        </w:rPr>
        <w:fldChar w:fldCharType="begin"/>
      </w:r>
      <w:r w:rsidR="00BC6B75" w:rsidRPr="00982A4A">
        <w:rPr>
          <w:lang w:val="sr-Cyrl-RS"/>
        </w:rPr>
        <w:instrText xml:space="preserve"> SEQ Табела \* ARABIC </w:instrText>
      </w:r>
      <w:r w:rsidR="00BC6B75" w:rsidRPr="00982A4A">
        <w:rPr>
          <w:lang w:val="sr-Cyrl-RS"/>
        </w:rPr>
        <w:fldChar w:fldCharType="separate"/>
      </w:r>
      <w:r w:rsidRPr="00982A4A">
        <w:rPr>
          <w:noProof/>
          <w:lang w:val="sr-Cyrl-RS"/>
        </w:rPr>
        <w:t>2</w:t>
      </w:r>
      <w:r w:rsidR="00BC6B75" w:rsidRPr="00982A4A">
        <w:rPr>
          <w:noProof/>
          <w:lang w:val="sr-Cyrl-RS"/>
        </w:rPr>
        <w:fldChar w:fldCharType="end"/>
      </w:r>
      <w:r w:rsidRPr="00982A4A">
        <w:rPr>
          <w:lang w:val="sr-Cyrl-RS"/>
        </w:rPr>
        <w:t xml:space="preserve"> - Технички квалификациони критеријуми</w:t>
      </w:r>
    </w:p>
    <w:tbl>
      <w:tblPr>
        <w:tblpPr w:leftFromText="180" w:rightFromText="180" w:vertAnchor="text" w:horzAnchor="margin" w:tblpXSpec="center" w:tblpY="98"/>
        <w:tblW w:w="0" w:type="auto"/>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4A0" w:firstRow="1" w:lastRow="0" w:firstColumn="1" w:lastColumn="0" w:noHBand="0" w:noVBand="1"/>
      </w:tblPr>
      <w:tblGrid>
        <w:gridCol w:w="601"/>
        <w:gridCol w:w="5718"/>
        <w:gridCol w:w="3870"/>
      </w:tblGrid>
      <w:tr w:rsidR="00E13D60" w:rsidRPr="00656F77" w14:paraId="28DB1308" w14:textId="77777777" w:rsidTr="002F7DDC">
        <w:trPr>
          <w:trHeight w:val="244"/>
          <w:tblCellSpacing w:w="20" w:type="dxa"/>
        </w:trPr>
        <w:tc>
          <w:tcPr>
            <w:tcW w:w="0" w:type="auto"/>
            <w:tcBorders>
              <w:top w:val="inset" w:sz="6" w:space="0" w:color="auto"/>
              <w:left w:val="inset" w:sz="6" w:space="0" w:color="auto"/>
              <w:bottom w:val="inset" w:sz="6" w:space="0" w:color="auto"/>
              <w:right w:val="inset" w:sz="6" w:space="0" w:color="auto"/>
            </w:tcBorders>
            <w:shd w:val="clear" w:color="auto" w:fill="D9D9D9" w:themeFill="background1" w:themeFillShade="D9"/>
            <w:vAlign w:val="center"/>
          </w:tcPr>
          <w:p w14:paraId="5AA4666C" w14:textId="77777777" w:rsidR="00E13D60" w:rsidRPr="00982A4A" w:rsidRDefault="00E13D60" w:rsidP="00F71832">
            <w:pPr>
              <w:tabs>
                <w:tab w:val="left" w:pos="0"/>
              </w:tabs>
              <w:spacing w:before="60" w:after="60"/>
              <w:jc w:val="center"/>
              <w:rPr>
                <w:rFonts w:eastAsia="Times New Roman" w:cs="Arial"/>
                <w:b/>
                <w:color w:val="000000"/>
                <w:sz w:val="16"/>
                <w:szCs w:val="16"/>
                <w:lang w:val="sr-Cyrl-RS"/>
              </w:rPr>
            </w:pPr>
            <w:r w:rsidRPr="00982A4A">
              <w:rPr>
                <w:rFonts w:eastAsia="Times New Roman" w:cs="Arial"/>
                <w:b/>
                <w:color w:val="000000"/>
                <w:sz w:val="16"/>
                <w:szCs w:val="16"/>
                <w:lang w:val="sr-Cyrl-RS"/>
              </w:rPr>
              <w:t>Р.б.</w:t>
            </w:r>
          </w:p>
        </w:tc>
        <w:tc>
          <w:tcPr>
            <w:tcW w:w="5648" w:type="dxa"/>
            <w:tcBorders>
              <w:top w:val="inset" w:sz="6" w:space="0" w:color="auto"/>
              <w:left w:val="inset" w:sz="6" w:space="0" w:color="auto"/>
              <w:bottom w:val="inset" w:sz="6" w:space="0" w:color="auto"/>
              <w:right w:val="inset" w:sz="6" w:space="0" w:color="auto"/>
            </w:tcBorders>
            <w:shd w:val="clear" w:color="auto" w:fill="D9D9D9" w:themeFill="background1" w:themeFillShade="D9"/>
            <w:noWrap/>
            <w:vAlign w:val="center"/>
          </w:tcPr>
          <w:p w14:paraId="6FFA333E" w14:textId="77777777" w:rsidR="00E13D60" w:rsidRPr="00982A4A" w:rsidRDefault="00E13D60" w:rsidP="00F71832">
            <w:pPr>
              <w:spacing w:before="60" w:after="60"/>
              <w:jc w:val="center"/>
              <w:rPr>
                <w:rFonts w:eastAsia="Times New Roman" w:cs="Arial"/>
                <w:sz w:val="16"/>
                <w:szCs w:val="16"/>
                <w:lang w:val="sr-Cyrl-RS"/>
              </w:rPr>
            </w:pPr>
            <w:r w:rsidRPr="00982A4A">
              <w:rPr>
                <w:rFonts w:eastAsia="Times New Roman" w:cs="Arial"/>
                <w:b/>
                <w:noProof/>
                <w:sz w:val="16"/>
                <w:szCs w:val="16"/>
                <w:lang w:val="sr-Cyrl-RS"/>
              </w:rPr>
              <w:t>Технички квалификациони критеријуми (ТКК)</w:t>
            </w:r>
          </w:p>
        </w:tc>
        <w:tc>
          <w:tcPr>
            <w:tcW w:w="3840" w:type="dxa"/>
            <w:tcBorders>
              <w:top w:val="inset" w:sz="6" w:space="0" w:color="auto"/>
              <w:left w:val="inset" w:sz="6" w:space="0" w:color="auto"/>
              <w:bottom w:val="inset" w:sz="6" w:space="0" w:color="auto"/>
              <w:right w:val="inset" w:sz="6" w:space="0" w:color="auto"/>
            </w:tcBorders>
            <w:shd w:val="clear" w:color="auto" w:fill="D9D9D9" w:themeFill="background1" w:themeFillShade="D9"/>
            <w:vAlign w:val="center"/>
          </w:tcPr>
          <w:p w14:paraId="6C8CD4F2" w14:textId="77777777" w:rsidR="00E13D60" w:rsidRPr="00982A4A" w:rsidRDefault="00E13D60" w:rsidP="00F71832">
            <w:pPr>
              <w:spacing w:before="60" w:after="60"/>
              <w:jc w:val="center"/>
              <w:rPr>
                <w:rFonts w:eastAsia="Times New Roman" w:cs="Arial"/>
                <w:b/>
                <w:noProof/>
                <w:sz w:val="16"/>
                <w:szCs w:val="16"/>
                <w:lang w:val="sr-Cyrl-RS"/>
              </w:rPr>
            </w:pPr>
            <w:r w:rsidRPr="00982A4A">
              <w:rPr>
                <w:rFonts w:eastAsia="Times New Roman" w:cs="Arial"/>
                <w:b/>
                <w:noProof/>
                <w:sz w:val="16"/>
                <w:szCs w:val="16"/>
                <w:lang w:val="sr-Cyrl-RS"/>
              </w:rPr>
              <w:t>Поткрепљујућа документација</w:t>
            </w:r>
          </w:p>
          <w:p w14:paraId="71D238D4" w14:textId="77777777" w:rsidR="00E13D60" w:rsidRPr="00982A4A" w:rsidRDefault="00E13D60" w:rsidP="00F71832">
            <w:pPr>
              <w:spacing w:before="60" w:after="60"/>
              <w:jc w:val="center"/>
              <w:rPr>
                <w:rFonts w:eastAsia="Times New Roman" w:cs="Arial"/>
                <w:i/>
                <w:sz w:val="16"/>
                <w:szCs w:val="16"/>
                <w:lang w:val="sr-Cyrl-RS"/>
              </w:rPr>
            </w:pPr>
            <w:r w:rsidRPr="00982A4A">
              <w:rPr>
                <w:rFonts w:eastAsia="Times New Roman" w:cs="Arial"/>
                <w:b/>
                <w:i/>
                <w:noProof/>
                <w:sz w:val="16"/>
                <w:szCs w:val="16"/>
                <w:lang w:val="sr-Cyrl-RS"/>
              </w:rPr>
              <w:t>(иста доказује испуњеност захтеваних ТКК)</w:t>
            </w:r>
          </w:p>
        </w:tc>
      </w:tr>
      <w:tr w:rsidR="00895EE4" w:rsidRPr="00656F77" w14:paraId="48A71C60" w14:textId="77777777" w:rsidTr="002F7DDC">
        <w:trPr>
          <w:trHeight w:val="244"/>
          <w:tblCellSpacing w:w="20" w:type="dxa"/>
        </w:trPr>
        <w:tc>
          <w:tcPr>
            <w:tcW w:w="0" w:type="auto"/>
            <w:tcBorders>
              <w:top w:val="inset" w:sz="6" w:space="0" w:color="auto"/>
              <w:left w:val="inset" w:sz="6" w:space="0" w:color="auto"/>
              <w:bottom w:val="inset" w:sz="6" w:space="0" w:color="auto"/>
              <w:right w:val="inset" w:sz="6" w:space="0" w:color="auto"/>
            </w:tcBorders>
            <w:shd w:val="clear" w:color="auto" w:fill="auto"/>
            <w:vAlign w:val="center"/>
          </w:tcPr>
          <w:p w14:paraId="67692043" w14:textId="77777777" w:rsidR="00895EE4" w:rsidRPr="00982A4A" w:rsidRDefault="00895EE4" w:rsidP="005F4DBA">
            <w:pPr>
              <w:pStyle w:val="ListParagraph"/>
              <w:numPr>
                <w:ilvl w:val="0"/>
                <w:numId w:val="10"/>
              </w:numPr>
              <w:tabs>
                <w:tab w:val="left" w:pos="0"/>
              </w:tabs>
              <w:spacing w:before="0" w:after="0"/>
              <w:ind w:left="0" w:firstLine="0"/>
              <w:jc w:val="left"/>
              <w:rPr>
                <w:rFonts w:eastAsia="Times New Roman" w:cs="Arial"/>
                <w:noProof/>
                <w:color w:val="000000"/>
                <w:sz w:val="16"/>
                <w:szCs w:val="16"/>
                <w:lang w:val="sr-Cyrl-RS"/>
              </w:rPr>
            </w:pPr>
          </w:p>
        </w:tc>
        <w:tc>
          <w:tcPr>
            <w:tcW w:w="5648" w:type="dxa"/>
            <w:tcBorders>
              <w:top w:val="inset" w:sz="6" w:space="0" w:color="auto"/>
              <w:left w:val="inset" w:sz="6" w:space="0" w:color="auto"/>
              <w:bottom w:val="inset" w:sz="6" w:space="0" w:color="auto"/>
              <w:right w:val="inset" w:sz="6" w:space="0" w:color="auto"/>
            </w:tcBorders>
            <w:shd w:val="clear" w:color="auto" w:fill="auto"/>
            <w:noWrap/>
            <w:vAlign w:val="center"/>
          </w:tcPr>
          <w:p w14:paraId="47079929" w14:textId="31AD5218" w:rsidR="00895EE4" w:rsidRPr="00895EE4" w:rsidRDefault="00895EE4" w:rsidP="007D1376">
            <w:pPr>
              <w:spacing w:before="0" w:after="0"/>
              <w:jc w:val="left"/>
              <w:rPr>
                <w:rFonts w:eastAsia="Times New Roman" w:cs="Arial"/>
                <w:sz w:val="16"/>
                <w:szCs w:val="16"/>
                <w:lang w:val="sr-Cyrl-RS"/>
              </w:rPr>
            </w:pPr>
            <w:r>
              <w:rPr>
                <w:rFonts w:eastAsia="Times New Roman" w:cs="Arial"/>
                <w:sz w:val="16"/>
                <w:szCs w:val="16"/>
                <w:lang w:val="sr-Cyrl-RS"/>
              </w:rPr>
              <w:t>Партија 1  - Регистровано правно лице за делатност  80.10</w:t>
            </w:r>
          </w:p>
        </w:tc>
        <w:tc>
          <w:tcPr>
            <w:tcW w:w="3840" w:type="dxa"/>
            <w:tcBorders>
              <w:top w:val="inset" w:sz="6" w:space="0" w:color="auto"/>
              <w:left w:val="inset" w:sz="6" w:space="0" w:color="auto"/>
              <w:bottom w:val="inset" w:sz="6" w:space="0" w:color="auto"/>
              <w:right w:val="inset" w:sz="6" w:space="0" w:color="auto"/>
            </w:tcBorders>
            <w:shd w:val="clear" w:color="auto" w:fill="auto"/>
            <w:vAlign w:val="center"/>
          </w:tcPr>
          <w:p w14:paraId="098B862D" w14:textId="411C2D6D" w:rsidR="00895EE4" w:rsidRPr="00982A4A" w:rsidRDefault="00895EE4" w:rsidP="007D1376">
            <w:pPr>
              <w:spacing w:before="0" w:after="0"/>
              <w:jc w:val="left"/>
              <w:rPr>
                <w:rFonts w:eastAsia="Times New Roman" w:cs="Arial"/>
                <w:sz w:val="16"/>
                <w:szCs w:val="16"/>
                <w:lang w:val="sr-Cyrl-RS"/>
              </w:rPr>
            </w:pPr>
            <w:r w:rsidRPr="00895EE4">
              <w:rPr>
                <w:rFonts w:eastAsia="Times New Roman" w:cs="Arial"/>
                <w:sz w:val="16"/>
                <w:szCs w:val="16"/>
                <w:lang w:val="sr-Cyrl-RS"/>
              </w:rPr>
              <w:t>Решење о упису у регистар привредних субјеката</w:t>
            </w:r>
            <w:r>
              <w:rPr>
                <w:rFonts w:eastAsia="Times New Roman" w:cs="Arial"/>
                <w:sz w:val="16"/>
                <w:szCs w:val="16"/>
                <w:lang w:val="sr-Cyrl-RS"/>
              </w:rPr>
              <w:t xml:space="preserve"> - копија</w:t>
            </w:r>
          </w:p>
        </w:tc>
      </w:tr>
      <w:tr w:rsidR="00E13D60" w:rsidRPr="00656F77" w14:paraId="24D85741" w14:textId="77777777" w:rsidTr="002F7DDC">
        <w:trPr>
          <w:trHeight w:val="244"/>
          <w:tblCellSpacing w:w="20" w:type="dxa"/>
        </w:trPr>
        <w:tc>
          <w:tcPr>
            <w:tcW w:w="0" w:type="auto"/>
            <w:tcBorders>
              <w:top w:val="inset" w:sz="6" w:space="0" w:color="auto"/>
              <w:left w:val="inset" w:sz="6" w:space="0" w:color="auto"/>
              <w:bottom w:val="inset" w:sz="6" w:space="0" w:color="auto"/>
              <w:right w:val="inset" w:sz="6" w:space="0" w:color="auto"/>
            </w:tcBorders>
            <w:shd w:val="clear" w:color="auto" w:fill="auto"/>
            <w:vAlign w:val="center"/>
          </w:tcPr>
          <w:p w14:paraId="7775D0AD" w14:textId="77777777" w:rsidR="00E13D60" w:rsidRPr="00982A4A" w:rsidRDefault="00E13D60" w:rsidP="005F4DBA">
            <w:pPr>
              <w:pStyle w:val="ListParagraph"/>
              <w:numPr>
                <w:ilvl w:val="0"/>
                <w:numId w:val="10"/>
              </w:numPr>
              <w:tabs>
                <w:tab w:val="left" w:pos="0"/>
              </w:tabs>
              <w:spacing w:before="0" w:after="0"/>
              <w:ind w:left="0" w:firstLine="0"/>
              <w:jc w:val="left"/>
              <w:rPr>
                <w:rFonts w:eastAsia="Times New Roman" w:cs="Arial"/>
                <w:noProof/>
                <w:color w:val="000000"/>
                <w:sz w:val="16"/>
                <w:szCs w:val="16"/>
                <w:lang w:val="sr-Cyrl-RS"/>
              </w:rPr>
            </w:pPr>
          </w:p>
        </w:tc>
        <w:tc>
          <w:tcPr>
            <w:tcW w:w="5648" w:type="dxa"/>
            <w:tcBorders>
              <w:top w:val="inset" w:sz="6" w:space="0" w:color="auto"/>
              <w:left w:val="inset" w:sz="6" w:space="0" w:color="auto"/>
              <w:bottom w:val="inset" w:sz="6" w:space="0" w:color="auto"/>
              <w:right w:val="inset" w:sz="6" w:space="0" w:color="auto"/>
            </w:tcBorders>
            <w:shd w:val="clear" w:color="auto" w:fill="auto"/>
            <w:noWrap/>
            <w:vAlign w:val="center"/>
          </w:tcPr>
          <w:p w14:paraId="7DD37494" w14:textId="77777777" w:rsidR="00E13D60" w:rsidRPr="00982A4A" w:rsidRDefault="00FE7579" w:rsidP="007D1376">
            <w:pPr>
              <w:spacing w:before="0" w:after="0"/>
              <w:jc w:val="left"/>
              <w:rPr>
                <w:rFonts w:eastAsia="Times New Roman" w:cs="Arial"/>
                <w:sz w:val="16"/>
                <w:szCs w:val="16"/>
                <w:lang w:val="sr-Cyrl-RS"/>
              </w:rPr>
            </w:pPr>
            <w:r>
              <w:rPr>
                <w:rFonts w:eastAsia="Times New Roman" w:cs="Arial"/>
                <w:sz w:val="16"/>
                <w:szCs w:val="16"/>
                <w:lang w:val="sr-Cyrl-RS"/>
              </w:rPr>
              <w:t xml:space="preserve">Партија 1 - </w:t>
            </w:r>
            <w:r w:rsidR="00E13D60" w:rsidRPr="00982A4A">
              <w:rPr>
                <w:rFonts w:eastAsia="Times New Roman" w:cs="Arial"/>
                <w:sz w:val="16"/>
                <w:szCs w:val="16"/>
                <w:lang w:val="sr-Cyrl-RS"/>
              </w:rPr>
              <w:t xml:space="preserve">Минимум </w:t>
            </w:r>
            <w:r w:rsidR="007D1376" w:rsidRPr="00982A4A">
              <w:rPr>
                <w:rFonts w:eastAsia="Times New Roman" w:cs="Arial"/>
                <w:sz w:val="16"/>
                <w:szCs w:val="16"/>
                <w:lang w:val="sr-Cyrl-RS"/>
              </w:rPr>
              <w:t>1</w:t>
            </w:r>
            <w:r w:rsidR="00E13D60" w:rsidRPr="00982A4A">
              <w:rPr>
                <w:rFonts w:eastAsia="Times New Roman" w:cs="Arial"/>
                <w:sz w:val="16"/>
                <w:szCs w:val="16"/>
                <w:lang w:val="sr-Cyrl-RS"/>
              </w:rPr>
              <w:t>0 возила по лоту која испуњавају законске услове за делатност обезбеђења транспорта и преноса новца и вредносних пошиљки у складу са Законом о приватном обезбеђењу</w:t>
            </w:r>
          </w:p>
        </w:tc>
        <w:tc>
          <w:tcPr>
            <w:tcW w:w="3840" w:type="dxa"/>
            <w:tcBorders>
              <w:top w:val="inset" w:sz="6" w:space="0" w:color="auto"/>
              <w:left w:val="inset" w:sz="6" w:space="0" w:color="auto"/>
              <w:bottom w:val="inset" w:sz="6" w:space="0" w:color="auto"/>
              <w:right w:val="inset" w:sz="6" w:space="0" w:color="auto"/>
            </w:tcBorders>
            <w:shd w:val="clear" w:color="auto" w:fill="auto"/>
            <w:vAlign w:val="center"/>
          </w:tcPr>
          <w:p w14:paraId="342C5C29" w14:textId="77777777" w:rsidR="00E13D60" w:rsidRPr="00982A4A" w:rsidRDefault="00E13D60" w:rsidP="007D1376">
            <w:pPr>
              <w:spacing w:before="0" w:after="0"/>
              <w:jc w:val="left"/>
              <w:rPr>
                <w:rFonts w:eastAsia="Times New Roman" w:cs="Arial"/>
                <w:sz w:val="16"/>
                <w:szCs w:val="16"/>
                <w:lang w:val="sr-Cyrl-RS"/>
              </w:rPr>
            </w:pPr>
            <w:r w:rsidRPr="00982A4A">
              <w:rPr>
                <w:rFonts w:eastAsia="Times New Roman" w:cs="Arial"/>
                <w:sz w:val="16"/>
                <w:szCs w:val="16"/>
                <w:lang w:val="sr-Cyrl-RS"/>
              </w:rPr>
              <w:t>Саобраћајне дозволе, фотографије возила (споља, унутра), предуговор/споразум о набавци/лизингу возила</w:t>
            </w:r>
          </w:p>
        </w:tc>
      </w:tr>
      <w:tr w:rsidR="00E13D60" w:rsidRPr="00656F77" w14:paraId="621A5A3E" w14:textId="77777777" w:rsidTr="002F7DDC">
        <w:trPr>
          <w:trHeight w:val="244"/>
          <w:tblCellSpacing w:w="20" w:type="dxa"/>
        </w:trPr>
        <w:tc>
          <w:tcPr>
            <w:tcW w:w="0" w:type="auto"/>
            <w:tcBorders>
              <w:top w:val="inset" w:sz="6" w:space="0" w:color="auto"/>
              <w:left w:val="inset" w:sz="6" w:space="0" w:color="auto"/>
              <w:bottom w:val="inset" w:sz="6" w:space="0" w:color="auto"/>
              <w:right w:val="inset" w:sz="6" w:space="0" w:color="auto"/>
            </w:tcBorders>
            <w:shd w:val="clear" w:color="auto" w:fill="auto"/>
            <w:vAlign w:val="center"/>
          </w:tcPr>
          <w:p w14:paraId="1A982199" w14:textId="77777777" w:rsidR="00E13D60" w:rsidRPr="00982A4A" w:rsidRDefault="00E13D60" w:rsidP="005F4DBA">
            <w:pPr>
              <w:pStyle w:val="ListParagraph"/>
              <w:numPr>
                <w:ilvl w:val="0"/>
                <w:numId w:val="10"/>
              </w:numPr>
              <w:tabs>
                <w:tab w:val="left" w:pos="0"/>
              </w:tabs>
              <w:spacing w:before="0" w:after="0"/>
              <w:ind w:left="0" w:firstLine="0"/>
              <w:jc w:val="left"/>
              <w:rPr>
                <w:rFonts w:eastAsia="Times New Roman" w:cs="Arial"/>
                <w:noProof/>
                <w:color w:val="000000"/>
                <w:sz w:val="16"/>
                <w:szCs w:val="16"/>
                <w:lang w:val="sr-Cyrl-RS"/>
              </w:rPr>
            </w:pPr>
          </w:p>
        </w:tc>
        <w:tc>
          <w:tcPr>
            <w:tcW w:w="5648" w:type="dxa"/>
            <w:tcBorders>
              <w:top w:val="inset" w:sz="6" w:space="0" w:color="auto"/>
              <w:left w:val="inset" w:sz="6" w:space="0" w:color="auto"/>
              <w:bottom w:val="inset" w:sz="6" w:space="0" w:color="auto"/>
              <w:right w:val="inset" w:sz="6" w:space="0" w:color="auto"/>
            </w:tcBorders>
            <w:shd w:val="clear" w:color="auto" w:fill="auto"/>
            <w:noWrap/>
            <w:vAlign w:val="center"/>
          </w:tcPr>
          <w:p w14:paraId="594D9AE9" w14:textId="77777777" w:rsidR="00E13D60" w:rsidRPr="00982A4A" w:rsidRDefault="00FE7579" w:rsidP="007D1376">
            <w:pPr>
              <w:spacing w:before="0" w:after="0"/>
              <w:jc w:val="left"/>
              <w:rPr>
                <w:rFonts w:eastAsia="Times New Roman" w:cs="Arial"/>
                <w:sz w:val="16"/>
                <w:szCs w:val="16"/>
                <w:lang w:val="sr-Cyrl-RS"/>
              </w:rPr>
            </w:pPr>
            <w:r>
              <w:rPr>
                <w:rFonts w:eastAsia="Times New Roman" w:cs="Arial"/>
                <w:sz w:val="16"/>
                <w:szCs w:val="16"/>
                <w:lang w:val="sr-Cyrl-RS"/>
              </w:rPr>
              <w:t xml:space="preserve">Партија 1 - </w:t>
            </w:r>
            <w:r w:rsidR="00E13D60" w:rsidRPr="00982A4A">
              <w:rPr>
                <w:rFonts w:eastAsia="Times New Roman" w:cs="Arial"/>
                <w:sz w:val="16"/>
                <w:szCs w:val="16"/>
                <w:lang w:val="sr-Cyrl-RS"/>
              </w:rPr>
              <w:t xml:space="preserve">Минимум </w:t>
            </w:r>
            <w:r w:rsidR="007D1376" w:rsidRPr="00982A4A">
              <w:rPr>
                <w:rFonts w:eastAsia="Times New Roman" w:cs="Arial"/>
                <w:sz w:val="16"/>
                <w:szCs w:val="16"/>
                <w:lang w:val="sr-Cyrl-RS"/>
              </w:rPr>
              <w:t>2</w:t>
            </w:r>
            <w:r w:rsidR="00E13D60" w:rsidRPr="00982A4A">
              <w:rPr>
                <w:rFonts w:eastAsia="Times New Roman" w:cs="Arial"/>
                <w:sz w:val="16"/>
                <w:szCs w:val="16"/>
                <w:lang w:val="sr-Cyrl-RS"/>
              </w:rPr>
              <w:t xml:space="preserve">0 комада оружја у власништву </w:t>
            </w:r>
            <w:r w:rsidR="007D1376" w:rsidRPr="00982A4A">
              <w:rPr>
                <w:rFonts w:eastAsia="Times New Roman" w:cs="Arial"/>
                <w:sz w:val="16"/>
                <w:szCs w:val="16"/>
                <w:lang w:val="sr-Cyrl-RS"/>
              </w:rPr>
              <w:t>по лоту</w:t>
            </w:r>
          </w:p>
        </w:tc>
        <w:tc>
          <w:tcPr>
            <w:tcW w:w="3840" w:type="dxa"/>
            <w:tcBorders>
              <w:top w:val="inset" w:sz="6" w:space="0" w:color="auto"/>
              <w:left w:val="inset" w:sz="6" w:space="0" w:color="auto"/>
              <w:bottom w:val="inset" w:sz="6" w:space="0" w:color="auto"/>
              <w:right w:val="inset" w:sz="6" w:space="0" w:color="auto"/>
            </w:tcBorders>
            <w:shd w:val="clear" w:color="auto" w:fill="auto"/>
            <w:vAlign w:val="center"/>
          </w:tcPr>
          <w:p w14:paraId="113CBC8E" w14:textId="77777777" w:rsidR="00E13D60" w:rsidRPr="00982A4A" w:rsidRDefault="00E13D60" w:rsidP="007D1376">
            <w:pPr>
              <w:spacing w:before="0" w:after="0"/>
              <w:jc w:val="left"/>
              <w:rPr>
                <w:rFonts w:eastAsia="Times New Roman" w:cs="Arial"/>
                <w:sz w:val="16"/>
                <w:szCs w:val="16"/>
                <w:lang w:val="sr-Cyrl-RS"/>
              </w:rPr>
            </w:pPr>
            <w:r w:rsidRPr="00982A4A">
              <w:rPr>
                <w:rFonts w:eastAsia="Times New Roman" w:cs="Arial"/>
                <w:sz w:val="16"/>
                <w:szCs w:val="16"/>
                <w:lang w:val="sr-Cyrl-RS"/>
              </w:rPr>
              <w:t>Оружни лист/доказ о покренутом поступку за набавке</w:t>
            </w:r>
          </w:p>
        </w:tc>
      </w:tr>
      <w:tr w:rsidR="00E13D60" w:rsidRPr="00656F77" w14:paraId="55372139" w14:textId="77777777" w:rsidTr="002F7DDC">
        <w:trPr>
          <w:trHeight w:val="244"/>
          <w:tblCellSpacing w:w="20" w:type="dxa"/>
        </w:trPr>
        <w:tc>
          <w:tcPr>
            <w:tcW w:w="0" w:type="auto"/>
            <w:tcBorders>
              <w:top w:val="inset" w:sz="6" w:space="0" w:color="auto"/>
              <w:left w:val="inset" w:sz="6" w:space="0" w:color="auto"/>
              <w:bottom w:val="inset" w:sz="6" w:space="0" w:color="auto"/>
              <w:right w:val="inset" w:sz="6" w:space="0" w:color="auto"/>
            </w:tcBorders>
            <w:shd w:val="clear" w:color="auto" w:fill="auto"/>
            <w:vAlign w:val="center"/>
          </w:tcPr>
          <w:p w14:paraId="2804E161" w14:textId="77777777" w:rsidR="00E13D60" w:rsidRPr="00982A4A" w:rsidRDefault="00E13D60" w:rsidP="005F4DBA">
            <w:pPr>
              <w:pStyle w:val="ListParagraph"/>
              <w:numPr>
                <w:ilvl w:val="0"/>
                <w:numId w:val="10"/>
              </w:numPr>
              <w:tabs>
                <w:tab w:val="left" w:pos="0"/>
              </w:tabs>
              <w:spacing w:before="0" w:after="0"/>
              <w:ind w:left="0" w:firstLine="0"/>
              <w:jc w:val="left"/>
              <w:rPr>
                <w:rFonts w:eastAsia="Times New Roman" w:cs="Arial"/>
                <w:noProof/>
                <w:color w:val="000000"/>
                <w:sz w:val="16"/>
                <w:szCs w:val="16"/>
                <w:lang w:val="sr-Cyrl-RS"/>
              </w:rPr>
            </w:pPr>
          </w:p>
        </w:tc>
        <w:tc>
          <w:tcPr>
            <w:tcW w:w="5648" w:type="dxa"/>
            <w:tcBorders>
              <w:top w:val="inset" w:sz="6" w:space="0" w:color="auto"/>
              <w:left w:val="inset" w:sz="6" w:space="0" w:color="auto"/>
              <w:bottom w:val="inset" w:sz="6" w:space="0" w:color="auto"/>
              <w:right w:val="inset" w:sz="6" w:space="0" w:color="auto"/>
            </w:tcBorders>
            <w:shd w:val="clear" w:color="auto" w:fill="auto"/>
            <w:noWrap/>
            <w:vAlign w:val="center"/>
          </w:tcPr>
          <w:p w14:paraId="5E470C72" w14:textId="77777777" w:rsidR="00E13D60" w:rsidRPr="00982A4A" w:rsidRDefault="00FE7579" w:rsidP="007D1376">
            <w:pPr>
              <w:spacing w:before="0" w:after="0"/>
              <w:jc w:val="left"/>
              <w:rPr>
                <w:rFonts w:eastAsia="Times New Roman" w:cs="Arial"/>
                <w:sz w:val="16"/>
                <w:szCs w:val="16"/>
                <w:lang w:val="sr-Cyrl-RS"/>
              </w:rPr>
            </w:pPr>
            <w:r>
              <w:rPr>
                <w:rFonts w:eastAsia="Times New Roman" w:cs="Arial"/>
                <w:sz w:val="16"/>
                <w:szCs w:val="16"/>
                <w:lang w:val="sr-Cyrl-RS"/>
              </w:rPr>
              <w:t xml:space="preserve">Партија 1 - </w:t>
            </w:r>
            <w:r w:rsidR="00E13D60" w:rsidRPr="00982A4A">
              <w:rPr>
                <w:rFonts w:eastAsia="Times New Roman" w:cs="Arial"/>
                <w:sz w:val="16"/>
                <w:szCs w:val="16"/>
                <w:lang w:val="sr-Cyrl-RS"/>
              </w:rPr>
              <w:t xml:space="preserve">Извршене услуге транспорта новца у 2025 години, са укупном вредности уговора </w:t>
            </w:r>
            <w:r w:rsidR="007D1376" w:rsidRPr="00982A4A">
              <w:rPr>
                <w:rFonts w:eastAsia="Times New Roman" w:cs="Arial"/>
                <w:sz w:val="16"/>
                <w:szCs w:val="16"/>
                <w:lang w:val="sr-Cyrl-RS"/>
              </w:rPr>
              <w:t xml:space="preserve">већом од </w:t>
            </w:r>
            <w:r w:rsidR="00E13D60" w:rsidRPr="00982A4A">
              <w:rPr>
                <w:rFonts w:eastAsia="Times New Roman" w:cs="Arial"/>
                <w:sz w:val="16"/>
                <w:szCs w:val="16"/>
                <w:lang w:val="sr-Cyrl-RS"/>
              </w:rPr>
              <w:t>100.000.000,00 динара без ПДВ-а, на територији Републике Србије.</w:t>
            </w:r>
          </w:p>
        </w:tc>
        <w:tc>
          <w:tcPr>
            <w:tcW w:w="3840" w:type="dxa"/>
            <w:tcBorders>
              <w:top w:val="inset" w:sz="6" w:space="0" w:color="auto"/>
              <w:left w:val="inset" w:sz="6" w:space="0" w:color="auto"/>
              <w:bottom w:val="inset" w:sz="6" w:space="0" w:color="auto"/>
              <w:right w:val="inset" w:sz="6" w:space="0" w:color="auto"/>
            </w:tcBorders>
            <w:shd w:val="clear" w:color="auto" w:fill="auto"/>
            <w:vAlign w:val="center"/>
          </w:tcPr>
          <w:p w14:paraId="66B552D2" w14:textId="77777777" w:rsidR="00E13D60" w:rsidRPr="00982A4A" w:rsidRDefault="00E13D60" w:rsidP="007D1376">
            <w:pPr>
              <w:spacing w:before="0" w:after="0"/>
              <w:jc w:val="left"/>
              <w:rPr>
                <w:rFonts w:eastAsia="Times New Roman" w:cs="Arial"/>
                <w:sz w:val="16"/>
                <w:szCs w:val="16"/>
                <w:lang w:val="sr-Cyrl-RS"/>
              </w:rPr>
            </w:pPr>
            <w:r w:rsidRPr="00982A4A">
              <w:rPr>
                <w:rFonts w:eastAsia="Times New Roman" w:cs="Arial"/>
                <w:sz w:val="16"/>
                <w:szCs w:val="16"/>
                <w:lang w:val="sr-Cyrl-RS"/>
              </w:rPr>
              <w:t>Рефер</w:t>
            </w:r>
            <w:r w:rsidR="00441207" w:rsidRPr="00982A4A">
              <w:rPr>
                <w:rFonts w:eastAsia="Times New Roman" w:cs="Arial"/>
                <w:sz w:val="16"/>
                <w:szCs w:val="16"/>
                <w:lang w:val="sr-Cyrl-RS"/>
              </w:rPr>
              <w:t>е</w:t>
            </w:r>
            <w:r w:rsidRPr="00982A4A">
              <w:rPr>
                <w:rFonts w:eastAsia="Times New Roman" w:cs="Arial"/>
                <w:sz w:val="16"/>
                <w:szCs w:val="16"/>
                <w:lang w:val="sr-Cyrl-RS"/>
              </w:rPr>
              <w:t>нц листе оверене од стране прималаца услуга / копије уговора о пружању услуге</w:t>
            </w:r>
          </w:p>
        </w:tc>
      </w:tr>
      <w:tr w:rsidR="00E13D60" w:rsidRPr="00656F77" w14:paraId="4DFCC1BB" w14:textId="77777777" w:rsidTr="002F7DDC">
        <w:trPr>
          <w:trHeight w:val="244"/>
          <w:tblCellSpacing w:w="20" w:type="dxa"/>
        </w:trPr>
        <w:tc>
          <w:tcPr>
            <w:tcW w:w="0" w:type="auto"/>
            <w:tcBorders>
              <w:top w:val="inset" w:sz="6" w:space="0" w:color="auto"/>
              <w:left w:val="inset" w:sz="6" w:space="0" w:color="auto"/>
              <w:bottom w:val="inset" w:sz="6" w:space="0" w:color="auto"/>
              <w:right w:val="inset" w:sz="6" w:space="0" w:color="auto"/>
            </w:tcBorders>
            <w:shd w:val="clear" w:color="auto" w:fill="auto"/>
            <w:vAlign w:val="center"/>
          </w:tcPr>
          <w:p w14:paraId="3F0266DE" w14:textId="77777777" w:rsidR="00E13D60" w:rsidRPr="00982A4A" w:rsidRDefault="00E13D60" w:rsidP="005F4DBA">
            <w:pPr>
              <w:pStyle w:val="ListParagraph"/>
              <w:numPr>
                <w:ilvl w:val="0"/>
                <w:numId w:val="10"/>
              </w:numPr>
              <w:tabs>
                <w:tab w:val="left" w:pos="0"/>
              </w:tabs>
              <w:spacing w:before="0" w:after="0"/>
              <w:ind w:left="0" w:firstLine="0"/>
              <w:jc w:val="left"/>
              <w:rPr>
                <w:rFonts w:eastAsia="Times New Roman" w:cs="Arial"/>
                <w:noProof/>
                <w:color w:val="000000"/>
                <w:sz w:val="16"/>
                <w:szCs w:val="16"/>
                <w:lang w:val="sr-Cyrl-RS"/>
              </w:rPr>
            </w:pPr>
          </w:p>
        </w:tc>
        <w:tc>
          <w:tcPr>
            <w:tcW w:w="5648" w:type="dxa"/>
            <w:tcBorders>
              <w:top w:val="inset" w:sz="6" w:space="0" w:color="auto"/>
              <w:left w:val="inset" w:sz="6" w:space="0" w:color="auto"/>
              <w:bottom w:val="inset" w:sz="6" w:space="0" w:color="auto"/>
              <w:right w:val="inset" w:sz="6" w:space="0" w:color="auto"/>
            </w:tcBorders>
            <w:shd w:val="clear" w:color="auto" w:fill="auto"/>
            <w:noWrap/>
            <w:vAlign w:val="center"/>
          </w:tcPr>
          <w:p w14:paraId="5A312059" w14:textId="77777777" w:rsidR="00E13D60" w:rsidRPr="00982A4A" w:rsidRDefault="00FE7579" w:rsidP="007D1376">
            <w:pPr>
              <w:spacing w:before="0" w:after="0"/>
              <w:jc w:val="left"/>
              <w:rPr>
                <w:rFonts w:eastAsia="Times New Roman" w:cs="Arial"/>
                <w:sz w:val="16"/>
                <w:szCs w:val="16"/>
                <w:lang w:val="sr-Cyrl-RS"/>
              </w:rPr>
            </w:pPr>
            <w:r>
              <w:rPr>
                <w:rFonts w:eastAsia="Times New Roman" w:cs="Arial"/>
                <w:sz w:val="16"/>
                <w:szCs w:val="16"/>
                <w:lang w:val="sr-Cyrl-RS"/>
              </w:rPr>
              <w:t xml:space="preserve">Партија 1 - </w:t>
            </w:r>
            <w:r w:rsidR="00E13D60" w:rsidRPr="00982A4A">
              <w:rPr>
                <w:rFonts w:eastAsia="Times New Roman" w:cs="Arial"/>
                <w:sz w:val="16"/>
                <w:szCs w:val="16"/>
                <w:lang w:val="sr-Cyrl-RS"/>
              </w:rPr>
              <w:t>Лиценца за вршење послова обезбеђења транспорта и преноса новца и вредносних пошиљки</w:t>
            </w:r>
            <w:r w:rsidR="004F06D9" w:rsidRPr="00982A4A">
              <w:rPr>
                <w:rFonts w:eastAsia="Times New Roman" w:cs="Arial"/>
                <w:sz w:val="16"/>
                <w:szCs w:val="16"/>
                <w:lang w:val="sr-Cyrl-RS"/>
              </w:rPr>
              <w:t xml:space="preserve"> за правно лице-понуђач</w:t>
            </w:r>
            <w:r w:rsidR="00E13D60" w:rsidRPr="00982A4A">
              <w:rPr>
                <w:rFonts w:eastAsia="Times New Roman" w:cs="Arial"/>
                <w:sz w:val="16"/>
                <w:szCs w:val="16"/>
                <w:lang w:val="sr-Cyrl-RS"/>
              </w:rPr>
              <w:t>;</w:t>
            </w:r>
          </w:p>
        </w:tc>
        <w:tc>
          <w:tcPr>
            <w:tcW w:w="3840" w:type="dxa"/>
            <w:tcBorders>
              <w:top w:val="inset" w:sz="6" w:space="0" w:color="auto"/>
              <w:left w:val="inset" w:sz="6" w:space="0" w:color="auto"/>
              <w:bottom w:val="inset" w:sz="6" w:space="0" w:color="auto"/>
              <w:right w:val="inset" w:sz="6" w:space="0" w:color="auto"/>
            </w:tcBorders>
            <w:shd w:val="clear" w:color="auto" w:fill="auto"/>
            <w:vAlign w:val="center"/>
          </w:tcPr>
          <w:p w14:paraId="29B2DE09" w14:textId="77777777" w:rsidR="00E13D60" w:rsidRPr="00982A4A" w:rsidRDefault="004F06D9" w:rsidP="007D1376">
            <w:pPr>
              <w:spacing w:before="0" w:after="0"/>
              <w:jc w:val="left"/>
              <w:rPr>
                <w:rFonts w:eastAsia="Times New Roman" w:cs="Arial"/>
                <w:sz w:val="16"/>
                <w:szCs w:val="16"/>
                <w:lang w:val="sr-Cyrl-RS"/>
              </w:rPr>
            </w:pPr>
            <w:r w:rsidRPr="00982A4A">
              <w:rPr>
                <w:rFonts w:eastAsia="Times New Roman" w:cs="Arial"/>
                <w:sz w:val="16"/>
                <w:szCs w:val="16"/>
                <w:lang w:val="sr-Cyrl-RS"/>
              </w:rPr>
              <w:t>Р</w:t>
            </w:r>
            <w:r w:rsidR="00E13D60" w:rsidRPr="00982A4A">
              <w:rPr>
                <w:rFonts w:eastAsia="Times New Roman" w:cs="Arial"/>
                <w:sz w:val="16"/>
                <w:szCs w:val="16"/>
                <w:lang w:val="sr-Cyrl-RS"/>
              </w:rPr>
              <w:t>ешењ</w:t>
            </w:r>
            <w:r w:rsidRPr="00982A4A">
              <w:rPr>
                <w:rFonts w:eastAsia="Times New Roman" w:cs="Arial"/>
                <w:sz w:val="16"/>
                <w:szCs w:val="16"/>
                <w:lang w:val="sr-Cyrl-RS"/>
              </w:rPr>
              <w:t>е</w:t>
            </w:r>
            <w:r w:rsidR="00E13D60" w:rsidRPr="00982A4A">
              <w:rPr>
                <w:rFonts w:eastAsia="Times New Roman" w:cs="Arial"/>
                <w:sz w:val="16"/>
                <w:szCs w:val="16"/>
                <w:lang w:val="sr-Cyrl-RS"/>
              </w:rPr>
              <w:t xml:space="preserve">  надлежног МУП о издавању лиценце  за вршење послова обезбеђења транспорта и преноса новца и вредносних пошиљки</w:t>
            </w:r>
            <w:r w:rsidRPr="00982A4A">
              <w:rPr>
                <w:rFonts w:eastAsia="Times New Roman" w:cs="Arial"/>
                <w:sz w:val="16"/>
                <w:szCs w:val="16"/>
                <w:lang w:val="sr-Cyrl-RS"/>
              </w:rPr>
              <w:t xml:space="preserve"> -  Копија</w:t>
            </w:r>
            <w:r w:rsidR="00E13D60" w:rsidRPr="00982A4A">
              <w:rPr>
                <w:rFonts w:eastAsia="Times New Roman" w:cs="Arial"/>
                <w:sz w:val="16"/>
                <w:szCs w:val="16"/>
                <w:lang w:val="sr-Cyrl-RS"/>
              </w:rPr>
              <w:t>;</w:t>
            </w:r>
          </w:p>
        </w:tc>
      </w:tr>
      <w:tr w:rsidR="00E13D60" w:rsidRPr="00656F77" w14:paraId="57791BFE" w14:textId="77777777" w:rsidTr="002F7DDC">
        <w:trPr>
          <w:trHeight w:val="244"/>
          <w:tblCellSpacing w:w="20" w:type="dxa"/>
        </w:trPr>
        <w:tc>
          <w:tcPr>
            <w:tcW w:w="0" w:type="auto"/>
            <w:tcBorders>
              <w:top w:val="inset" w:sz="6" w:space="0" w:color="auto"/>
              <w:left w:val="inset" w:sz="6" w:space="0" w:color="auto"/>
              <w:bottom w:val="inset" w:sz="6" w:space="0" w:color="auto"/>
              <w:right w:val="inset" w:sz="6" w:space="0" w:color="auto"/>
            </w:tcBorders>
            <w:shd w:val="clear" w:color="auto" w:fill="auto"/>
            <w:vAlign w:val="center"/>
          </w:tcPr>
          <w:p w14:paraId="74A10131" w14:textId="77777777" w:rsidR="00E13D60" w:rsidRPr="00982A4A" w:rsidRDefault="00E13D60" w:rsidP="005F4DBA">
            <w:pPr>
              <w:pStyle w:val="ListParagraph"/>
              <w:numPr>
                <w:ilvl w:val="0"/>
                <w:numId w:val="10"/>
              </w:numPr>
              <w:tabs>
                <w:tab w:val="left" w:pos="0"/>
              </w:tabs>
              <w:spacing w:before="0" w:after="0"/>
              <w:ind w:left="0" w:firstLine="0"/>
              <w:jc w:val="left"/>
              <w:rPr>
                <w:rFonts w:eastAsia="Times New Roman" w:cs="Arial"/>
                <w:noProof/>
                <w:color w:val="000000"/>
                <w:sz w:val="16"/>
                <w:szCs w:val="16"/>
                <w:lang w:val="sr-Cyrl-RS"/>
              </w:rPr>
            </w:pPr>
          </w:p>
        </w:tc>
        <w:tc>
          <w:tcPr>
            <w:tcW w:w="5648" w:type="dxa"/>
            <w:tcBorders>
              <w:top w:val="inset" w:sz="6" w:space="0" w:color="auto"/>
              <w:left w:val="inset" w:sz="6" w:space="0" w:color="auto"/>
              <w:bottom w:val="inset" w:sz="6" w:space="0" w:color="auto"/>
              <w:right w:val="inset" w:sz="6" w:space="0" w:color="auto"/>
            </w:tcBorders>
            <w:shd w:val="clear" w:color="auto" w:fill="auto"/>
            <w:noWrap/>
            <w:vAlign w:val="center"/>
          </w:tcPr>
          <w:p w14:paraId="5FB7A1F8" w14:textId="77777777" w:rsidR="00E13D60" w:rsidRPr="00982A4A" w:rsidRDefault="00FE7579" w:rsidP="007D1376">
            <w:pPr>
              <w:spacing w:before="0" w:after="0"/>
              <w:jc w:val="left"/>
              <w:rPr>
                <w:rFonts w:eastAsia="Times New Roman" w:cs="Arial"/>
                <w:sz w:val="16"/>
                <w:szCs w:val="16"/>
                <w:lang w:val="sr-Cyrl-RS"/>
              </w:rPr>
            </w:pPr>
            <w:r>
              <w:rPr>
                <w:rFonts w:eastAsia="Times New Roman" w:cs="Arial"/>
                <w:sz w:val="16"/>
                <w:szCs w:val="16"/>
                <w:lang w:val="sr-Cyrl-RS"/>
              </w:rPr>
              <w:t xml:space="preserve">Партија 1 - </w:t>
            </w:r>
            <w:r w:rsidR="00E13D60" w:rsidRPr="00982A4A">
              <w:rPr>
                <w:rFonts w:eastAsia="Times New Roman" w:cs="Arial"/>
                <w:sz w:val="16"/>
                <w:szCs w:val="16"/>
                <w:lang w:val="sr-Cyrl-RS"/>
              </w:rPr>
              <w:t>Минимум 20</w:t>
            </w:r>
            <w:r w:rsidR="000F48C7" w:rsidRPr="00982A4A">
              <w:rPr>
                <w:rFonts w:eastAsia="Times New Roman" w:cs="Arial"/>
                <w:sz w:val="16"/>
                <w:szCs w:val="16"/>
                <w:lang w:val="sr-Cyrl-RS"/>
              </w:rPr>
              <w:t xml:space="preserve"> запослених</w:t>
            </w:r>
            <w:r w:rsidR="00E13D60" w:rsidRPr="00982A4A">
              <w:rPr>
                <w:rFonts w:eastAsia="Times New Roman" w:cs="Arial"/>
                <w:sz w:val="16"/>
                <w:szCs w:val="16"/>
                <w:lang w:val="sr-Cyrl-RS"/>
              </w:rPr>
              <w:t xml:space="preserve"> </w:t>
            </w:r>
            <w:r w:rsidR="007D1376" w:rsidRPr="00982A4A">
              <w:rPr>
                <w:rFonts w:eastAsia="Times New Roman" w:cs="Arial"/>
                <w:sz w:val="16"/>
                <w:szCs w:val="16"/>
                <w:lang w:val="sr-Cyrl-RS"/>
              </w:rPr>
              <w:t>службеника обезбеђења</w:t>
            </w:r>
            <w:r w:rsidR="00E13D60" w:rsidRPr="00982A4A">
              <w:rPr>
                <w:rFonts w:eastAsia="Times New Roman" w:cs="Arial"/>
                <w:sz w:val="16"/>
                <w:szCs w:val="16"/>
                <w:lang w:val="sr-Cyrl-RS"/>
              </w:rPr>
              <w:t xml:space="preserve"> са лиценцом ЛФ2  за вршење специјалистичких послова службеника обезбеђења - са оружјем</w:t>
            </w:r>
            <w:r w:rsidR="007D1376" w:rsidRPr="00982A4A">
              <w:rPr>
                <w:rFonts w:eastAsia="Times New Roman" w:cs="Arial"/>
                <w:sz w:val="16"/>
                <w:szCs w:val="16"/>
                <w:lang w:val="sr-Cyrl-RS"/>
              </w:rPr>
              <w:t xml:space="preserve"> по лоту</w:t>
            </w:r>
          </w:p>
        </w:tc>
        <w:tc>
          <w:tcPr>
            <w:tcW w:w="3840" w:type="dxa"/>
            <w:tcBorders>
              <w:top w:val="inset" w:sz="6" w:space="0" w:color="auto"/>
              <w:left w:val="inset" w:sz="6" w:space="0" w:color="auto"/>
              <w:bottom w:val="inset" w:sz="6" w:space="0" w:color="auto"/>
              <w:right w:val="inset" w:sz="6" w:space="0" w:color="auto"/>
            </w:tcBorders>
            <w:shd w:val="clear" w:color="auto" w:fill="auto"/>
            <w:vAlign w:val="center"/>
          </w:tcPr>
          <w:p w14:paraId="22CD99F6" w14:textId="04161AAF" w:rsidR="00E13D60" w:rsidRPr="00982A4A" w:rsidRDefault="000F48C7" w:rsidP="005F4DBA">
            <w:pPr>
              <w:pStyle w:val="ListParagraph"/>
              <w:numPr>
                <w:ilvl w:val="0"/>
                <w:numId w:val="21"/>
              </w:numPr>
              <w:spacing w:before="0" w:after="0"/>
              <w:jc w:val="left"/>
              <w:rPr>
                <w:rFonts w:eastAsia="Times New Roman" w:cs="Arial"/>
                <w:sz w:val="16"/>
                <w:szCs w:val="16"/>
                <w:lang w:val="sr-Cyrl-RS"/>
              </w:rPr>
            </w:pPr>
            <w:r w:rsidRPr="00982A4A">
              <w:rPr>
                <w:rFonts w:eastAsia="Times New Roman" w:cs="Arial"/>
                <w:sz w:val="16"/>
                <w:szCs w:val="16"/>
                <w:lang w:val="sr-Cyrl-RS"/>
              </w:rPr>
              <w:t>Р</w:t>
            </w:r>
            <w:r w:rsidR="00E13D60" w:rsidRPr="00982A4A">
              <w:rPr>
                <w:rFonts w:eastAsia="Times New Roman" w:cs="Arial"/>
                <w:sz w:val="16"/>
                <w:szCs w:val="16"/>
                <w:lang w:val="sr-Cyrl-RS"/>
              </w:rPr>
              <w:t>ешењ</w:t>
            </w:r>
            <w:r w:rsidRPr="00982A4A">
              <w:rPr>
                <w:rFonts w:eastAsia="Times New Roman" w:cs="Arial"/>
                <w:sz w:val="16"/>
                <w:szCs w:val="16"/>
                <w:lang w:val="sr-Cyrl-RS"/>
              </w:rPr>
              <w:t>е</w:t>
            </w:r>
            <w:r w:rsidR="00E13D60" w:rsidRPr="00982A4A">
              <w:rPr>
                <w:rFonts w:eastAsia="Times New Roman" w:cs="Arial"/>
                <w:sz w:val="16"/>
                <w:szCs w:val="16"/>
                <w:lang w:val="sr-Cyrl-RS"/>
              </w:rPr>
              <w:t xml:space="preserve">  надлежног МУП о издавању</w:t>
            </w:r>
            <w:r w:rsidR="005E1CED">
              <w:rPr>
                <w:rFonts w:eastAsia="Times New Roman" w:cs="Arial"/>
                <w:sz w:val="16"/>
                <w:szCs w:val="16"/>
                <w:lang w:val="sr-Cyrl-RS"/>
              </w:rPr>
              <w:t xml:space="preserve"> </w:t>
            </w:r>
            <w:r w:rsidR="00E13D60" w:rsidRPr="00982A4A">
              <w:rPr>
                <w:rFonts w:eastAsia="Times New Roman" w:cs="Arial"/>
                <w:sz w:val="16"/>
                <w:szCs w:val="16"/>
                <w:lang w:val="sr-Cyrl-RS"/>
              </w:rPr>
              <w:t>лиценце за вршење специјалистичких послова службеника обезбеђења - са оружјем</w:t>
            </w:r>
            <w:r w:rsidRPr="00982A4A">
              <w:rPr>
                <w:rFonts w:eastAsia="Times New Roman" w:cs="Arial"/>
                <w:sz w:val="16"/>
                <w:szCs w:val="16"/>
                <w:lang w:val="sr-Cyrl-RS"/>
              </w:rPr>
              <w:t xml:space="preserve"> -  Копија</w:t>
            </w:r>
          </w:p>
          <w:p w14:paraId="4498374D" w14:textId="77777777" w:rsidR="000F48C7" w:rsidRPr="00982A4A" w:rsidRDefault="000F48C7" w:rsidP="005F4DBA">
            <w:pPr>
              <w:pStyle w:val="ListParagraph"/>
              <w:numPr>
                <w:ilvl w:val="0"/>
                <w:numId w:val="21"/>
              </w:numPr>
              <w:spacing w:before="0" w:after="0"/>
              <w:jc w:val="left"/>
              <w:rPr>
                <w:rFonts w:eastAsia="Times New Roman" w:cs="Arial"/>
                <w:sz w:val="16"/>
                <w:szCs w:val="16"/>
                <w:lang w:val="sr-Cyrl-RS"/>
              </w:rPr>
            </w:pPr>
            <w:r w:rsidRPr="00982A4A">
              <w:rPr>
                <w:rFonts w:eastAsia="Times New Roman" w:cs="Arial"/>
                <w:sz w:val="16"/>
                <w:szCs w:val="16"/>
                <w:lang w:val="sr-Cyrl-RS"/>
              </w:rPr>
              <w:t>М образац -  Копија</w:t>
            </w:r>
          </w:p>
          <w:p w14:paraId="1E8E6303" w14:textId="77777777" w:rsidR="000F48C7" w:rsidRPr="00982A4A" w:rsidRDefault="000F48C7" w:rsidP="005F4DBA">
            <w:pPr>
              <w:pStyle w:val="ListParagraph"/>
              <w:numPr>
                <w:ilvl w:val="0"/>
                <w:numId w:val="21"/>
              </w:numPr>
              <w:spacing w:before="0" w:after="0"/>
              <w:jc w:val="left"/>
              <w:rPr>
                <w:rFonts w:eastAsia="Times New Roman" w:cs="Arial"/>
                <w:sz w:val="16"/>
                <w:szCs w:val="16"/>
                <w:lang w:val="sr-Cyrl-RS"/>
              </w:rPr>
            </w:pPr>
            <w:r w:rsidRPr="00982A4A">
              <w:rPr>
                <w:rFonts w:eastAsia="Times New Roman" w:cs="Arial"/>
                <w:sz w:val="16"/>
                <w:szCs w:val="16"/>
                <w:lang w:val="sr-Cyrl-RS"/>
              </w:rPr>
              <w:t>Прва страна уговора о раду -  Копија</w:t>
            </w:r>
          </w:p>
        </w:tc>
      </w:tr>
      <w:tr w:rsidR="00FE7579" w:rsidRPr="00656F77" w14:paraId="4C891E54" w14:textId="77777777" w:rsidTr="002F7DDC">
        <w:trPr>
          <w:trHeight w:val="244"/>
          <w:tblCellSpacing w:w="20" w:type="dxa"/>
        </w:trPr>
        <w:tc>
          <w:tcPr>
            <w:tcW w:w="0" w:type="auto"/>
            <w:tcBorders>
              <w:top w:val="inset" w:sz="6" w:space="0" w:color="auto"/>
              <w:left w:val="inset" w:sz="6" w:space="0" w:color="auto"/>
              <w:bottom w:val="inset" w:sz="6" w:space="0" w:color="auto"/>
              <w:right w:val="inset" w:sz="6" w:space="0" w:color="auto"/>
            </w:tcBorders>
            <w:shd w:val="clear" w:color="auto" w:fill="auto"/>
            <w:vAlign w:val="center"/>
          </w:tcPr>
          <w:p w14:paraId="5C33B810" w14:textId="77777777" w:rsidR="00FE7579" w:rsidRPr="00982A4A" w:rsidRDefault="00FE7579" w:rsidP="005F4DBA">
            <w:pPr>
              <w:pStyle w:val="ListParagraph"/>
              <w:numPr>
                <w:ilvl w:val="0"/>
                <w:numId w:val="10"/>
              </w:numPr>
              <w:tabs>
                <w:tab w:val="left" w:pos="0"/>
              </w:tabs>
              <w:spacing w:before="0" w:after="0"/>
              <w:ind w:left="0" w:firstLine="0"/>
              <w:jc w:val="left"/>
              <w:rPr>
                <w:rFonts w:eastAsia="Times New Roman" w:cs="Arial"/>
                <w:noProof/>
                <w:color w:val="000000"/>
                <w:sz w:val="16"/>
                <w:szCs w:val="16"/>
                <w:lang w:val="sr-Cyrl-RS"/>
              </w:rPr>
            </w:pPr>
          </w:p>
        </w:tc>
        <w:tc>
          <w:tcPr>
            <w:tcW w:w="5648" w:type="dxa"/>
            <w:tcBorders>
              <w:top w:val="inset" w:sz="6" w:space="0" w:color="auto"/>
              <w:left w:val="inset" w:sz="6" w:space="0" w:color="auto"/>
              <w:bottom w:val="inset" w:sz="6" w:space="0" w:color="auto"/>
              <w:right w:val="inset" w:sz="6" w:space="0" w:color="auto"/>
            </w:tcBorders>
            <w:shd w:val="clear" w:color="auto" w:fill="auto"/>
            <w:noWrap/>
            <w:vAlign w:val="center"/>
          </w:tcPr>
          <w:p w14:paraId="47292104" w14:textId="0BAA4E1C" w:rsidR="00FE7579" w:rsidRPr="00B11642" w:rsidRDefault="00FE7579" w:rsidP="007D1376">
            <w:pPr>
              <w:spacing w:before="0" w:after="0"/>
              <w:jc w:val="left"/>
              <w:rPr>
                <w:rFonts w:eastAsia="Times New Roman" w:cs="Arial"/>
                <w:sz w:val="16"/>
                <w:szCs w:val="16"/>
                <w:lang w:val="sr-Latn-RS"/>
              </w:rPr>
            </w:pPr>
            <w:r w:rsidRPr="00B11642">
              <w:rPr>
                <w:rFonts w:eastAsia="Times New Roman" w:cs="Arial"/>
                <w:sz w:val="16"/>
                <w:szCs w:val="16"/>
                <w:lang w:val="sr-Cyrl-RS"/>
              </w:rPr>
              <w:t>Партија 2 -</w:t>
            </w:r>
            <w:r w:rsidR="00E46922" w:rsidRPr="00B11642">
              <w:rPr>
                <w:rFonts w:eastAsia="Times New Roman" w:cs="Arial"/>
                <w:sz w:val="16"/>
                <w:szCs w:val="16"/>
                <w:lang w:val="sr-Cyrl-RS"/>
              </w:rPr>
              <w:t xml:space="preserve"> Минимум 5 запослених у Кеш центру сертификованих од стране НБС за обављање послова обраде готовог новца</w:t>
            </w:r>
          </w:p>
        </w:tc>
        <w:tc>
          <w:tcPr>
            <w:tcW w:w="3840" w:type="dxa"/>
            <w:tcBorders>
              <w:top w:val="inset" w:sz="6" w:space="0" w:color="auto"/>
              <w:left w:val="inset" w:sz="6" w:space="0" w:color="auto"/>
              <w:bottom w:val="inset" w:sz="6" w:space="0" w:color="auto"/>
              <w:right w:val="inset" w:sz="6" w:space="0" w:color="auto"/>
            </w:tcBorders>
            <w:shd w:val="clear" w:color="auto" w:fill="auto"/>
            <w:vAlign w:val="center"/>
          </w:tcPr>
          <w:p w14:paraId="4CAB5BD8" w14:textId="77777777" w:rsidR="00E46922" w:rsidRDefault="00E46922" w:rsidP="005F4DBA">
            <w:pPr>
              <w:pStyle w:val="ListParagraph"/>
              <w:numPr>
                <w:ilvl w:val="0"/>
                <w:numId w:val="22"/>
              </w:numPr>
              <w:spacing w:before="0" w:after="0"/>
              <w:jc w:val="left"/>
              <w:rPr>
                <w:rFonts w:eastAsia="Times New Roman" w:cs="Arial"/>
                <w:sz w:val="16"/>
                <w:szCs w:val="16"/>
                <w:lang w:val="sr-Cyrl-RS"/>
              </w:rPr>
            </w:pPr>
            <w:r w:rsidRPr="00E46922">
              <w:rPr>
                <w:rFonts w:eastAsia="Times New Roman" w:cs="Arial"/>
                <w:sz w:val="16"/>
                <w:szCs w:val="16"/>
                <w:lang w:val="sr-Cyrl-RS"/>
              </w:rPr>
              <w:t xml:space="preserve">Извештај НБС о спроведеној обуци запослених за обављање послова обраде готовог новца </w:t>
            </w:r>
          </w:p>
          <w:p w14:paraId="01EC5A4A" w14:textId="6B84472C" w:rsidR="00E46922" w:rsidRDefault="00E46922" w:rsidP="005F4DBA">
            <w:pPr>
              <w:pStyle w:val="ListParagraph"/>
              <w:numPr>
                <w:ilvl w:val="0"/>
                <w:numId w:val="22"/>
              </w:numPr>
              <w:spacing w:before="0" w:after="0"/>
              <w:jc w:val="left"/>
              <w:rPr>
                <w:rFonts w:eastAsia="Times New Roman" w:cs="Arial"/>
                <w:sz w:val="16"/>
                <w:szCs w:val="16"/>
                <w:lang w:val="sr-Cyrl-RS"/>
              </w:rPr>
            </w:pPr>
            <w:r>
              <w:rPr>
                <w:rFonts w:eastAsia="Times New Roman" w:cs="Arial"/>
                <w:sz w:val="16"/>
                <w:szCs w:val="16"/>
                <w:lang w:val="sr-Cyrl-RS"/>
              </w:rPr>
              <w:t xml:space="preserve">М образац </w:t>
            </w:r>
            <w:r w:rsidRPr="00982A4A">
              <w:rPr>
                <w:rFonts w:eastAsia="Times New Roman" w:cs="Arial"/>
                <w:sz w:val="16"/>
                <w:szCs w:val="16"/>
                <w:lang w:val="sr-Cyrl-RS"/>
              </w:rPr>
              <w:t>-  Копија</w:t>
            </w:r>
          </w:p>
          <w:p w14:paraId="0FE4832D" w14:textId="15ADB830" w:rsidR="00E46922" w:rsidRPr="00982A4A" w:rsidRDefault="00E46922" w:rsidP="005F4DBA">
            <w:pPr>
              <w:pStyle w:val="ListParagraph"/>
              <w:numPr>
                <w:ilvl w:val="0"/>
                <w:numId w:val="22"/>
              </w:numPr>
              <w:spacing w:before="0" w:after="0"/>
              <w:jc w:val="left"/>
              <w:rPr>
                <w:rFonts w:eastAsia="Times New Roman" w:cs="Arial"/>
                <w:sz w:val="16"/>
                <w:szCs w:val="16"/>
                <w:lang w:val="sr-Cyrl-RS"/>
              </w:rPr>
            </w:pPr>
            <w:r w:rsidRPr="00E46922">
              <w:rPr>
                <w:rFonts w:eastAsia="Times New Roman" w:cs="Arial"/>
                <w:sz w:val="16"/>
                <w:szCs w:val="16"/>
                <w:lang w:val="sr-Cyrl-RS"/>
              </w:rPr>
              <w:t>Прва страна уговора о раду -  Копија</w:t>
            </w:r>
          </w:p>
        </w:tc>
      </w:tr>
      <w:tr w:rsidR="00895EE4" w:rsidRPr="00656F77" w14:paraId="56E56E8B" w14:textId="77777777" w:rsidTr="002F7DDC">
        <w:trPr>
          <w:trHeight w:val="244"/>
          <w:tblCellSpacing w:w="20" w:type="dxa"/>
        </w:trPr>
        <w:tc>
          <w:tcPr>
            <w:tcW w:w="0" w:type="auto"/>
            <w:tcBorders>
              <w:top w:val="inset" w:sz="6" w:space="0" w:color="auto"/>
              <w:left w:val="inset" w:sz="6" w:space="0" w:color="auto"/>
              <w:bottom w:val="inset" w:sz="6" w:space="0" w:color="auto"/>
              <w:right w:val="inset" w:sz="6" w:space="0" w:color="auto"/>
            </w:tcBorders>
            <w:shd w:val="clear" w:color="auto" w:fill="auto"/>
            <w:vAlign w:val="center"/>
          </w:tcPr>
          <w:p w14:paraId="0A75F152" w14:textId="77777777" w:rsidR="00895EE4" w:rsidRPr="00982A4A" w:rsidRDefault="00895EE4" w:rsidP="005F4DBA">
            <w:pPr>
              <w:pStyle w:val="ListParagraph"/>
              <w:numPr>
                <w:ilvl w:val="0"/>
                <w:numId w:val="10"/>
              </w:numPr>
              <w:tabs>
                <w:tab w:val="left" w:pos="0"/>
              </w:tabs>
              <w:spacing w:before="0" w:after="0"/>
              <w:ind w:left="0" w:firstLine="0"/>
              <w:jc w:val="left"/>
              <w:rPr>
                <w:rFonts w:eastAsia="Times New Roman" w:cs="Arial"/>
                <w:noProof/>
                <w:color w:val="000000"/>
                <w:sz w:val="16"/>
                <w:szCs w:val="16"/>
                <w:lang w:val="sr-Cyrl-RS"/>
              </w:rPr>
            </w:pPr>
          </w:p>
        </w:tc>
        <w:tc>
          <w:tcPr>
            <w:tcW w:w="5648" w:type="dxa"/>
            <w:tcBorders>
              <w:top w:val="inset" w:sz="6" w:space="0" w:color="auto"/>
              <w:left w:val="inset" w:sz="6" w:space="0" w:color="auto"/>
              <w:bottom w:val="inset" w:sz="6" w:space="0" w:color="auto"/>
              <w:right w:val="inset" w:sz="6" w:space="0" w:color="auto"/>
            </w:tcBorders>
            <w:shd w:val="clear" w:color="auto" w:fill="auto"/>
            <w:noWrap/>
            <w:vAlign w:val="center"/>
          </w:tcPr>
          <w:p w14:paraId="69B78338" w14:textId="05E27FE9" w:rsidR="00895EE4" w:rsidRPr="00B11642" w:rsidRDefault="00895EE4" w:rsidP="00895EE4">
            <w:pPr>
              <w:spacing w:before="0" w:after="0"/>
              <w:jc w:val="left"/>
              <w:rPr>
                <w:rFonts w:eastAsia="Times New Roman" w:cs="Arial"/>
                <w:sz w:val="16"/>
                <w:szCs w:val="16"/>
                <w:lang w:val="sr-Cyrl-RS"/>
              </w:rPr>
            </w:pPr>
            <w:r w:rsidRPr="00B11642">
              <w:rPr>
                <w:rFonts w:eastAsia="Times New Roman" w:cs="Arial"/>
                <w:sz w:val="16"/>
                <w:szCs w:val="16"/>
                <w:lang w:val="sr-Cyrl-RS"/>
              </w:rPr>
              <w:t xml:space="preserve">Партија 2 – </w:t>
            </w:r>
            <w:r w:rsidRPr="00B11642">
              <w:rPr>
                <w:lang w:val="ru-RU"/>
              </w:rPr>
              <w:t xml:space="preserve"> </w:t>
            </w:r>
            <w:r w:rsidR="006E2C89" w:rsidRPr="00B11642">
              <w:rPr>
                <w:rFonts w:eastAsia="Times New Roman" w:cs="Arial"/>
                <w:sz w:val="16"/>
                <w:szCs w:val="16"/>
                <w:lang w:val="sr-Cyrl-RS"/>
              </w:rPr>
              <w:t xml:space="preserve">Пословни </w:t>
            </w:r>
            <w:r w:rsidRPr="00B11642">
              <w:rPr>
                <w:rFonts w:eastAsia="Times New Roman" w:cs="Arial"/>
                <w:sz w:val="16"/>
                <w:szCs w:val="16"/>
                <w:lang w:val="sr-Cyrl-RS"/>
              </w:rPr>
              <w:t>простора за обављање послова с готовином</w:t>
            </w:r>
            <w:r w:rsidR="005E1CED" w:rsidRPr="00B11642">
              <w:rPr>
                <w:rFonts w:eastAsia="Times New Roman" w:cs="Arial"/>
                <w:sz w:val="16"/>
                <w:szCs w:val="16"/>
                <w:lang w:val="sr-Cyrl-RS"/>
              </w:rPr>
              <w:t xml:space="preserve"> по лоту</w:t>
            </w:r>
          </w:p>
        </w:tc>
        <w:tc>
          <w:tcPr>
            <w:tcW w:w="3840" w:type="dxa"/>
            <w:tcBorders>
              <w:top w:val="inset" w:sz="6" w:space="0" w:color="auto"/>
              <w:left w:val="inset" w:sz="6" w:space="0" w:color="auto"/>
              <w:bottom w:val="inset" w:sz="6" w:space="0" w:color="auto"/>
              <w:right w:val="inset" w:sz="6" w:space="0" w:color="auto"/>
            </w:tcBorders>
            <w:shd w:val="clear" w:color="auto" w:fill="auto"/>
            <w:vAlign w:val="center"/>
          </w:tcPr>
          <w:p w14:paraId="4031F088" w14:textId="7A424643" w:rsidR="00342BCA" w:rsidRPr="005E1CED" w:rsidRDefault="005E1CED" w:rsidP="005E1CED">
            <w:pPr>
              <w:spacing w:before="0" w:after="0"/>
              <w:jc w:val="left"/>
              <w:rPr>
                <w:rFonts w:eastAsia="Times New Roman" w:cs="Arial"/>
                <w:sz w:val="16"/>
                <w:szCs w:val="16"/>
                <w:lang w:val="sr-Cyrl-RS"/>
              </w:rPr>
            </w:pPr>
            <w:r>
              <w:rPr>
                <w:rFonts w:eastAsia="Times New Roman" w:cs="Arial"/>
                <w:sz w:val="16"/>
                <w:szCs w:val="16"/>
                <w:lang w:val="sr-Cyrl-RS"/>
              </w:rPr>
              <w:t>Д</w:t>
            </w:r>
            <w:r w:rsidR="00895EE4" w:rsidRPr="005E1CED">
              <w:rPr>
                <w:rFonts w:eastAsia="Times New Roman" w:cs="Arial"/>
                <w:sz w:val="16"/>
                <w:szCs w:val="16"/>
                <w:lang w:val="sr-Cyrl-RS"/>
              </w:rPr>
              <w:t>оказ о својини над пословним простором,</w:t>
            </w:r>
            <w:r w:rsidR="00342BCA" w:rsidRPr="005E1CED">
              <w:rPr>
                <w:rFonts w:eastAsia="Times New Roman" w:cs="Arial"/>
                <w:sz w:val="16"/>
                <w:szCs w:val="16"/>
                <w:lang w:val="sr-Latn-RS"/>
              </w:rPr>
              <w:t xml:space="preserve"> </w:t>
            </w:r>
            <w:r w:rsidR="00342BCA" w:rsidRPr="005E1CED">
              <w:rPr>
                <w:rFonts w:eastAsia="Times New Roman" w:cs="Arial"/>
                <w:sz w:val="16"/>
                <w:szCs w:val="16"/>
                <w:lang w:val="sr-Cyrl-RS"/>
              </w:rPr>
              <w:t xml:space="preserve">или </w:t>
            </w:r>
            <w:r w:rsidR="00895EE4" w:rsidRPr="005E1CED">
              <w:rPr>
                <w:rFonts w:eastAsia="Times New Roman" w:cs="Arial"/>
                <w:sz w:val="16"/>
                <w:szCs w:val="16"/>
                <w:lang w:val="sr-Cyrl-RS"/>
              </w:rPr>
              <w:t>уговор о закупу или други одговарајући доказ да ће пословни</w:t>
            </w:r>
            <w:r w:rsidR="00342BCA" w:rsidRPr="005E1CED">
              <w:rPr>
                <w:rFonts w:eastAsia="Times New Roman" w:cs="Arial"/>
                <w:sz w:val="16"/>
                <w:szCs w:val="16"/>
                <w:lang w:val="sr-Cyrl-RS"/>
              </w:rPr>
              <w:t xml:space="preserve"> </w:t>
            </w:r>
            <w:r w:rsidR="00895EE4" w:rsidRPr="005E1CED">
              <w:rPr>
                <w:rFonts w:eastAsia="Times New Roman" w:cs="Arial"/>
                <w:sz w:val="16"/>
                <w:szCs w:val="16"/>
                <w:lang w:val="sr-Cyrl-RS"/>
              </w:rPr>
              <w:t xml:space="preserve">простор најмање наредних </w:t>
            </w:r>
            <w:r w:rsidR="00342BCA" w:rsidRPr="005E1CED">
              <w:rPr>
                <w:rFonts w:eastAsia="Times New Roman" w:cs="Arial"/>
                <w:sz w:val="16"/>
                <w:szCs w:val="16"/>
                <w:lang w:val="sr-Cyrl-RS"/>
              </w:rPr>
              <w:t>годину дана</w:t>
            </w:r>
            <w:r w:rsidR="00895EE4" w:rsidRPr="005E1CED">
              <w:rPr>
                <w:rFonts w:eastAsia="Times New Roman" w:cs="Arial"/>
                <w:sz w:val="16"/>
                <w:szCs w:val="16"/>
                <w:lang w:val="sr-Cyrl-RS"/>
              </w:rPr>
              <w:t xml:space="preserve"> користити за обављање послова</w:t>
            </w:r>
            <w:r w:rsidR="00342BCA" w:rsidRPr="005E1CED">
              <w:rPr>
                <w:rFonts w:eastAsia="Times New Roman" w:cs="Arial"/>
                <w:sz w:val="16"/>
                <w:szCs w:val="16"/>
                <w:lang w:val="sr-Cyrl-RS"/>
              </w:rPr>
              <w:t xml:space="preserve"> </w:t>
            </w:r>
            <w:r w:rsidR="00895EE4" w:rsidRPr="005E1CED">
              <w:rPr>
                <w:rFonts w:eastAsia="Times New Roman" w:cs="Arial"/>
                <w:sz w:val="16"/>
                <w:szCs w:val="16"/>
                <w:lang w:val="sr-Cyrl-RS"/>
              </w:rPr>
              <w:t>с готовином</w:t>
            </w:r>
            <w:r w:rsidR="00342BCA" w:rsidRPr="005E1CED">
              <w:rPr>
                <w:rFonts w:eastAsia="Times New Roman" w:cs="Arial"/>
                <w:sz w:val="16"/>
                <w:szCs w:val="16"/>
                <w:lang w:val="sr-Cyrl-RS"/>
              </w:rPr>
              <w:t>.</w:t>
            </w:r>
          </w:p>
        </w:tc>
      </w:tr>
      <w:tr w:rsidR="00342BCA" w:rsidRPr="00656F77" w14:paraId="4FA39B09" w14:textId="77777777" w:rsidTr="002F7DDC">
        <w:trPr>
          <w:trHeight w:val="244"/>
          <w:tblCellSpacing w:w="20" w:type="dxa"/>
        </w:trPr>
        <w:tc>
          <w:tcPr>
            <w:tcW w:w="0" w:type="auto"/>
            <w:tcBorders>
              <w:top w:val="inset" w:sz="6" w:space="0" w:color="auto"/>
              <w:left w:val="inset" w:sz="6" w:space="0" w:color="auto"/>
              <w:bottom w:val="inset" w:sz="6" w:space="0" w:color="auto"/>
              <w:right w:val="inset" w:sz="6" w:space="0" w:color="auto"/>
            </w:tcBorders>
            <w:shd w:val="clear" w:color="auto" w:fill="auto"/>
            <w:vAlign w:val="center"/>
          </w:tcPr>
          <w:p w14:paraId="2965C013" w14:textId="77777777" w:rsidR="00342BCA" w:rsidRPr="00982A4A" w:rsidRDefault="00342BCA" w:rsidP="005F4DBA">
            <w:pPr>
              <w:pStyle w:val="ListParagraph"/>
              <w:numPr>
                <w:ilvl w:val="0"/>
                <w:numId w:val="10"/>
              </w:numPr>
              <w:tabs>
                <w:tab w:val="left" w:pos="0"/>
              </w:tabs>
              <w:spacing w:before="0" w:after="0"/>
              <w:ind w:left="0" w:firstLine="0"/>
              <w:jc w:val="left"/>
              <w:rPr>
                <w:rFonts w:eastAsia="Times New Roman" w:cs="Arial"/>
                <w:noProof/>
                <w:color w:val="000000"/>
                <w:sz w:val="16"/>
                <w:szCs w:val="16"/>
                <w:lang w:val="sr-Cyrl-RS"/>
              </w:rPr>
            </w:pPr>
          </w:p>
        </w:tc>
        <w:tc>
          <w:tcPr>
            <w:tcW w:w="5648" w:type="dxa"/>
            <w:tcBorders>
              <w:top w:val="inset" w:sz="6" w:space="0" w:color="auto"/>
              <w:left w:val="inset" w:sz="6" w:space="0" w:color="auto"/>
              <w:bottom w:val="inset" w:sz="6" w:space="0" w:color="auto"/>
              <w:right w:val="inset" w:sz="6" w:space="0" w:color="auto"/>
            </w:tcBorders>
            <w:shd w:val="clear" w:color="auto" w:fill="auto"/>
            <w:noWrap/>
            <w:vAlign w:val="center"/>
          </w:tcPr>
          <w:p w14:paraId="3F86512D" w14:textId="28DF4D9A" w:rsidR="00342BCA" w:rsidRPr="00B11642" w:rsidRDefault="00342BCA" w:rsidP="00895EE4">
            <w:pPr>
              <w:spacing w:before="0" w:after="0"/>
              <w:jc w:val="left"/>
              <w:rPr>
                <w:rFonts w:eastAsia="Times New Roman" w:cs="Arial"/>
                <w:sz w:val="16"/>
                <w:szCs w:val="16"/>
                <w:lang w:val="sr-Cyrl-RS"/>
              </w:rPr>
            </w:pPr>
            <w:r w:rsidRPr="00B11642">
              <w:rPr>
                <w:rFonts w:eastAsia="Times New Roman" w:cs="Arial"/>
                <w:sz w:val="16"/>
                <w:szCs w:val="16"/>
                <w:lang w:val="sr-Cyrl-RS"/>
              </w:rPr>
              <w:t xml:space="preserve">Партија 2 - </w:t>
            </w:r>
            <w:r w:rsidR="005E1CED" w:rsidRPr="00B11642">
              <w:rPr>
                <w:rFonts w:eastAsia="Times New Roman" w:cs="Arial"/>
                <w:sz w:val="16"/>
                <w:szCs w:val="16"/>
                <w:lang w:val="sr-Cyrl-RS"/>
              </w:rPr>
              <w:t xml:space="preserve"> </w:t>
            </w:r>
            <w:r w:rsidR="006E2C89" w:rsidRPr="00B11642">
              <w:rPr>
                <w:rFonts w:eastAsia="Times New Roman" w:cs="Arial"/>
                <w:sz w:val="16"/>
                <w:szCs w:val="16"/>
                <w:lang w:val="sr-Cyrl-RS"/>
              </w:rPr>
              <w:t xml:space="preserve">Минимум </w:t>
            </w:r>
            <w:r w:rsidR="005E1CED" w:rsidRPr="00B11642">
              <w:rPr>
                <w:rFonts w:eastAsia="Times New Roman" w:cs="Arial"/>
                <w:sz w:val="16"/>
                <w:szCs w:val="16"/>
                <w:lang w:val="sr-Cyrl-RS"/>
              </w:rPr>
              <w:t xml:space="preserve">1 једна машина за руковање </w:t>
            </w:r>
            <w:r w:rsidR="002F7DDC" w:rsidRPr="00B11642">
              <w:rPr>
                <w:rFonts w:eastAsia="Times New Roman" w:cs="Arial"/>
                <w:sz w:val="16"/>
                <w:szCs w:val="16"/>
                <w:lang w:val="sr-Cyrl-RS"/>
              </w:rPr>
              <w:t>новчаницима</w:t>
            </w:r>
            <w:r w:rsidR="005E1CED" w:rsidRPr="00B11642">
              <w:rPr>
                <w:rFonts w:eastAsia="Times New Roman" w:cs="Arial"/>
                <w:sz w:val="16"/>
                <w:szCs w:val="16"/>
                <w:lang w:val="sr-Cyrl-RS"/>
              </w:rPr>
              <w:t xml:space="preserve"> </w:t>
            </w:r>
            <w:r w:rsidRPr="00B11642">
              <w:rPr>
                <w:rFonts w:eastAsia="Times New Roman" w:cs="Arial"/>
                <w:sz w:val="16"/>
                <w:szCs w:val="16"/>
                <w:lang w:val="sr-Cyrl-RS"/>
              </w:rPr>
              <w:t xml:space="preserve"> </w:t>
            </w:r>
            <w:r w:rsidR="005E1CED" w:rsidRPr="00B11642">
              <w:rPr>
                <w:lang w:val="ru-RU"/>
              </w:rPr>
              <w:t xml:space="preserve"> </w:t>
            </w:r>
          </w:p>
        </w:tc>
        <w:tc>
          <w:tcPr>
            <w:tcW w:w="3840" w:type="dxa"/>
            <w:tcBorders>
              <w:top w:val="inset" w:sz="6" w:space="0" w:color="auto"/>
              <w:left w:val="inset" w:sz="6" w:space="0" w:color="auto"/>
              <w:bottom w:val="inset" w:sz="6" w:space="0" w:color="auto"/>
              <w:right w:val="inset" w:sz="6" w:space="0" w:color="auto"/>
            </w:tcBorders>
            <w:shd w:val="clear" w:color="auto" w:fill="auto"/>
            <w:vAlign w:val="center"/>
          </w:tcPr>
          <w:p w14:paraId="1EE4EEA3" w14:textId="02FE2652" w:rsidR="00342BCA" w:rsidRPr="005E1CED" w:rsidRDefault="005E1CED" w:rsidP="005E1CED">
            <w:pPr>
              <w:spacing w:before="0" w:after="0"/>
              <w:jc w:val="left"/>
              <w:rPr>
                <w:rFonts w:eastAsia="Times New Roman" w:cs="Arial"/>
                <w:sz w:val="16"/>
                <w:szCs w:val="16"/>
                <w:lang w:val="sr-Cyrl-RS"/>
              </w:rPr>
            </w:pPr>
            <w:r w:rsidRPr="005E1CED">
              <w:rPr>
                <w:rFonts w:eastAsia="Times New Roman" w:cs="Arial"/>
                <w:sz w:val="16"/>
                <w:szCs w:val="16"/>
                <w:lang w:val="sr-Cyrl-RS"/>
              </w:rPr>
              <w:t>Извештај Народне банке Србије (НБС) о успешној провери рада машина за руковање новчаницама или кованим новцем са позитивним мишљењем</w:t>
            </w:r>
            <w:r>
              <w:rPr>
                <w:rFonts w:eastAsia="Times New Roman" w:cs="Arial"/>
                <w:sz w:val="16"/>
                <w:szCs w:val="16"/>
                <w:lang w:val="sr-Cyrl-RS"/>
              </w:rPr>
              <w:t xml:space="preserve"> - Копија</w:t>
            </w:r>
          </w:p>
        </w:tc>
      </w:tr>
    </w:tbl>
    <w:p w14:paraId="435D5335" w14:textId="77777777" w:rsidR="00E13D60" w:rsidRPr="00982A4A" w:rsidRDefault="00E13D60" w:rsidP="005F4DBA">
      <w:pPr>
        <w:pStyle w:val="Heading1"/>
        <w:numPr>
          <w:ilvl w:val="0"/>
          <w:numId w:val="13"/>
        </w:numPr>
        <w:spacing w:line="276" w:lineRule="auto"/>
        <w:jc w:val="left"/>
        <w:rPr>
          <w:rFonts w:eastAsia="Times New Roman" w:cs="Arial"/>
          <w:bCs w:val="0"/>
          <w:i/>
          <w:szCs w:val="22"/>
          <w:lang w:val="sr-Cyrl-RS"/>
        </w:rPr>
      </w:pPr>
      <w:bookmarkStart w:id="38" w:name="_Toc493670570"/>
      <w:bookmarkStart w:id="39" w:name="_Toc228272467"/>
      <w:r w:rsidRPr="00982A4A">
        <w:rPr>
          <w:rFonts w:cs="Arial"/>
          <w:lang w:val="sr-Cyrl-RS"/>
        </w:rPr>
        <w:t>ЦЕНА - ПРЕДМЕР МАТЕРИЈАЛА И РАДОВА</w:t>
      </w:r>
      <w:bookmarkEnd w:id="38"/>
      <w:bookmarkEnd w:id="39"/>
      <w:r w:rsidRPr="00982A4A">
        <w:rPr>
          <w:rFonts w:cs="Arial"/>
          <w:lang w:val="sr-Cyrl-RS"/>
        </w:rPr>
        <w:t xml:space="preserve"> </w:t>
      </w:r>
    </w:p>
    <w:p w14:paraId="6E4DF829" w14:textId="4C8339D7" w:rsidR="001114CB" w:rsidRPr="00982A4A" w:rsidRDefault="00D435E7" w:rsidP="005F4DBA">
      <w:pPr>
        <w:pStyle w:val="Heading1"/>
        <w:numPr>
          <w:ilvl w:val="1"/>
          <w:numId w:val="15"/>
        </w:numPr>
        <w:spacing w:line="276" w:lineRule="auto"/>
        <w:jc w:val="left"/>
        <w:rPr>
          <w:rFonts w:cs="Arial"/>
          <w:lang w:val="sr-Cyrl-RS"/>
        </w:rPr>
      </w:pPr>
      <w:bookmarkStart w:id="40" w:name="_Toc228272468"/>
      <w:r>
        <w:rPr>
          <w:rFonts w:cs="Arial"/>
          <w:lang w:val="sr-Cyrl-RS"/>
        </w:rPr>
        <w:t>Партија 1</w:t>
      </w:r>
      <w:r w:rsidR="00D5310B" w:rsidRPr="00982A4A">
        <w:rPr>
          <w:rFonts w:cs="Arial"/>
          <w:lang w:val="sr-Cyrl-RS"/>
        </w:rPr>
        <w:t xml:space="preserve"> - </w:t>
      </w:r>
      <w:r w:rsidR="005A5317" w:rsidRPr="00982A4A">
        <w:rPr>
          <w:rFonts w:cs="Arial"/>
          <w:lang w:val="sr-Cyrl-RS"/>
        </w:rPr>
        <w:t xml:space="preserve">Преузимање аманетних пошиљки на малопродајном објекту (Прилог 1) и предаја у финансијске институције / </w:t>
      </w:r>
      <w:r w:rsidR="00C15C2B">
        <w:rPr>
          <w:rFonts w:cs="Arial"/>
          <w:lang w:val="sr-Cyrl-RS"/>
        </w:rPr>
        <w:t>к</w:t>
      </w:r>
      <w:r w:rsidR="005A5317" w:rsidRPr="00982A4A">
        <w:rPr>
          <w:rFonts w:cs="Arial"/>
          <w:lang w:val="sr-Cyrl-RS"/>
        </w:rPr>
        <w:t>еш центре</w:t>
      </w:r>
      <w:r w:rsidR="00FD5A19">
        <w:rPr>
          <w:rFonts w:cs="Arial"/>
          <w:lang w:val="sr-Cyrl-RS"/>
        </w:rPr>
        <w:t xml:space="preserve"> СТОП</w:t>
      </w:r>
      <w:bookmarkEnd w:id="40"/>
    </w:p>
    <w:p w14:paraId="403629EA" w14:textId="77777777" w:rsidR="00E13D60" w:rsidRPr="00982A4A" w:rsidRDefault="00887D04" w:rsidP="00D5310B">
      <w:pPr>
        <w:rPr>
          <w:rFonts w:eastAsiaTheme="majorEastAsia" w:cs="Arial"/>
          <w:bCs/>
          <w:szCs w:val="28"/>
          <w:lang w:val="sr-Cyrl-RS"/>
        </w:rPr>
      </w:pPr>
      <w:r w:rsidRPr="009C7AE5">
        <w:rPr>
          <w:rFonts w:eastAsiaTheme="majorEastAsia" w:cs="Arial"/>
          <w:bCs/>
          <w:szCs w:val="28"/>
          <w:lang w:val="sr-Cyrl-RS"/>
        </w:rPr>
        <w:t>Пројектовани</w:t>
      </w:r>
      <w:r w:rsidR="009C7AE5" w:rsidRPr="009C7AE5">
        <w:rPr>
          <w:rFonts w:eastAsiaTheme="majorEastAsia" w:cs="Arial"/>
          <w:bCs/>
          <w:szCs w:val="28"/>
          <w:lang w:val="sr-Cyrl-RS"/>
        </w:rPr>
        <w:t xml:space="preserve"> </w:t>
      </w:r>
      <w:r w:rsidRPr="009C7AE5">
        <w:rPr>
          <w:rFonts w:eastAsiaTheme="majorEastAsia" w:cs="Arial"/>
          <w:bCs/>
          <w:szCs w:val="28"/>
          <w:lang w:val="sr-Cyrl-RS"/>
        </w:rPr>
        <w:t>број малопродајних објеката, подложни су годишњој варијацији</w:t>
      </w:r>
      <w:r w:rsidR="009C7AE5" w:rsidRPr="009C7AE5">
        <w:rPr>
          <w:rFonts w:eastAsiaTheme="majorEastAsia" w:cs="Arial"/>
          <w:bCs/>
          <w:szCs w:val="28"/>
          <w:lang w:val="sr-Cyrl-RS"/>
        </w:rPr>
        <w:t xml:space="preserve"> </w:t>
      </w:r>
      <w:r w:rsidRPr="009C7AE5">
        <w:rPr>
          <w:rFonts w:eastAsiaTheme="majorEastAsia" w:cs="Arial"/>
          <w:bCs/>
          <w:szCs w:val="28"/>
          <w:lang w:val="sr-Cyrl-RS"/>
        </w:rPr>
        <w:t>у складу са пословним потребама Наручиоца.</w:t>
      </w:r>
    </w:p>
    <w:p w14:paraId="78F2DAEF" w14:textId="60D6AA5C" w:rsidR="005A5317" w:rsidRPr="00982A4A" w:rsidRDefault="005A5317" w:rsidP="00D5310B">
      <w:pPr>
        <w:rPr>
          <w:rFonts w:eastAsiaTheme="majorEastAsia" w:cs="Arial"/>
          <w:bCs/>
          <w:szCs w:val="28"/>
          <w:lang w:val="sr-Cyrl-RS"/>
        </w:rPr>
      </w:pPr>
      <w:r w:rsidRPr="00982A4A">
        <w:rPr>
          <w:rFonts w:eastAsiaTheme="majorEastAsia" w:cs="Arial"/>
          <w:bCs/>
          <w:szCs w:val="28"/>
          <w:lang w:val="sr-Cyrl-RS"/>
        </w:rPr>
        <w:t>Понуђач је у обавези да у табелу унесе број заустављања у финансијске институције/</w:t>
      </w:r>
      <w:r w:rsidR="00C15C2B">
        <w:rPr>
          <w:rFonts w:eastAsiaTheme="majorEastAsia" w:cs="Arial"/>
          <w:bCs/>
          <w:szCs w:val="28"/>
          <w:lang w:val="sr-Cyrl-RS"/>
        </w:rPr>
        <w:t>к</w:t>
      </w:r>
      <w:r w:rsidRPr="00982A4A">
        <w:rPr>
          <w:rFonts w:eastAsiaTheme="majorEastAsia" w:cs="Arial"/>
          <w:bCs/>
          <w:szCs w:val="28"/>
          <w:lang w:val="sr-Cyrl-RS"/>
        </w:rPr>
        <w:t xml:space="preserve">еш центре и јединачне цене. </w:t>
      </w:r>
    </w:p>
    <w:bookmarkStart w:id="41" w:name="_MON_1838798541"/>
    <w:bookmarkEnd w:id="41"/>
    <w:p w14:paraId="20892B39" w14:textId="4DC40152" w:rsidR="00D5310B" w:rsidRPr="00982A4A" w:rsidRDefault="00656F77" w:rsidP="00D5310B">
      <w:pPr>
        <w:rPr>
          <w:rFonts w:eastAsiaTheme="majorEastAsia" w:cs="Arial"/>
          <w:bCs/>
          <w:szCs w:val="28"/>
          <w:lang w:val="sr-Cyrl-RS"/>
        </w:rPr>
      </w:pPr>
      <w:r>
        <w:rPr>
          <w:rFonts w:eastAsiaTheme="majorEastAsia" w:cs="Arial"/>
          <w:bCs/>
          <w:szCs w:val="28"/>
          <w:lang w:val="sr-Cyrl-RS"/>
        </w:rPr>
        <w:object w:dxaOrig="1596" w:dyaOrig="1033" w14:anchorId="3E1CFD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51.45pt" o:ole="">
            <v:imagedata r:id="rId13" o:title=""/>
          </v:shape>
          <o:OLEObject Type="Embed" ProgID="Excel.Sheet.12" ShapeID="_x0000_i1025" DrawAspect="Icon" ObjectID="_1840792114" r:id="rId14"/>
        </w:object>
      </w:r>
    </w:p>
    <w:p w14:paraId="494BF097" w14:textId="77777777" w:rsidR="00E13D60" w:rsidRPr="00982A4A" w:rsidRDefault="00D435E7" w:rsidP="005F4DBA">
      <w:pPr>
        <w:pStyle w:val="Heading1"/>
        <w:numPr>
          <w:ilvl w:val="1"/>
          <w:numId w:val="15"/>
        </w:numPr>
        <w:spacing w:line="276" w:lineRule="auto"/>
        <w:jc w:val="left"/>
        <w:rPr>
          <w:rFonts w:cs="Arial"/>
          <w:lang w:val="sr-Cyrl-RS"/>
        </w:rPr>
      </w:pPr>
      <w:bookmarkStart w:id="42" w:name="_Toc228272469"/>
      <w:r>
        <w:rPr>
          <w:rFonts w:cs="Arial"/>
          <w:lang w:val="sr-Cyrl-RS"/>
        </w:rPr>
        <w:t>Партија 2</w:t>
      </w:r>
      <w:r w:rsidR="00D5310B" w:rsidRPr="00982A4A">
        <w:rPr>
          <w:rFonts w:cs="Arial"/>
          <w:lang w:val="sr-Cyrl-RS"/>
        </w:rPr>
        <w:t xml:space="preserve"> - </w:t>
      </w:r>
      <w:r w:rsidR="005A5317" w:rsidRPr="00982A4A">
        <w:rPr>
          <w:rFonts w:cs="Arial"/>
          <w:lang w:val="sr-Cyrl-RS"/>
        </w:rPr>
        <w:t xml:space="preserve">Бројање и сортирање новца у кеш центру и предаја у </w:t>
      </w:r>
      <w:r w:rsidR="00982A4A" w:rsidRPr="00982A4A">
        <w:rPr>
          <w:rFonts w:cs="Arial"/>
          <w:lang w:val="sr-Cyrl-RS"/>
        </w:rPr>
        <w:t>финансијске</w:t>
      </w:r>
      <w:r w:rsidR="005A5317" w:rsidRPr="00982A4A">
        <w:rPr>
          <w:rFonts w:cs="Arial"/>
          <w:lang w:val="sr-Cyrl-RS"/>
        </w:rPr>
        <w:t xml:space="preserve"> институције одређене од стране Наручиоца</w:t>
      </w:r>
      <w:bookmarkEnd w:id="42"/>
    </w:p>
    <w:bookmarkStart w:id="43" w:name="_MON_1838878905"/>
    <w:bookmarkEnd w:id="43"/>
    <w:p w14:paraId="66FF0B75" w14:textId="278BB75F" w:rsidR="00815F02" w:rsidRPr="00982A4A" w:rsidRDefault="00656F77" w:rsidP="00557F2A">
      <w:pPr>
        <w:rPr>
          <w:rFonts w:eastAsiaTheme="majorEastAsia" w:cs="Arial"/>
          <w:b/>
          <w:bCs/>
          <w:szCs w:val="28"/>
          <w:lang w:val="sr-Cyrl-RS"/>
        </w:rPr>
      </w:pPr>
      <w:r>
        <w:rPr>
          <w:rFonts w:eastAsiaTheme="majorEastAsia" w:cs="Arial"/>
          <w:b/>
          <w:bCs/>
          <w:szCs w:val="28"/>
          <w:lang w:val="sr-Cyrl-RS"/>
        </w:rPr>
        <w:object w:dxaOrig="1596" w:dyaOrig="1033" w14:anchorId="792C88C4">
          <v:shape id="_x0000_i1026" type="#_x0000_t75" style="width:80.4pt;height:52.35pt" o:ole="">
            <v:imagedata r:id="rId15" o:title=""/>
          </v:shape>
          <o:OLEObject Type="Embed" ProgID="Excel.Sheet.12" ShapeID="_x0000_i1026" DrawAspect="Icon" ObjectID="_1840792115" r:id="rId16"/>
        </w:object>
      </w:r>
    </w:p>
    <w:p w14:paraId="61676A09" w14:textId="77777777" w:rsidR="00557F2A" w:rsidRPr="00982A4A" w:rsidRDefault="00557F2A" w:rsidP="005F4DBA">
      <w:pPr>
        <w:pStyle w:val="ListParagraph"/>
        <w:numPr>
          <w:ilvl w:val="1"/>
          <w:numId w:val="15"/>
        </w:numPr>
        <w:rPr>
          <w:rFonts w:eastAsiaTheme="majorEastAsia" w:cs="Arial"/>
          <w:b/>
          <w:bCs/>
          <w:szCs w:val="28"/>
          <w:lang w:val="sr-Cyrl-RS"/>
        </w:rPr>
      </w:pPr>
      <w:r w:rsidRPr="00982A4A">
        <w:rPr>
          <w:rFonts w:eastAsiaTheme="majorEastAsia" w:cs="Arial"/>
          <w:b/>
          <w:bCs/>
          <w:szCs w:val="28"/>
          <w:lang w:val="sr-Cyrl-RS"/>
        </w:rPr>
        <w:t xml:space="preserve">Промена цене услуге </w:t>
      </w:r>
    </w:p>
    <w:p w14:paraId="575BBB1A" w14:textId="06553098" w:rsidR="003511FA" w:rsidRPr="00982A4A" w:rsidRDefault="003511FA" w:rsidP="003511FA">
      <w:pPr>
        <w:rPr>
          <w:lang w:val="sr-Cyrl-RS"/>
        </w:rPr>
      </w:pPr>
      <w:r w:rsidRPr="00982A4A">
        <w:rPr>
          <w:rFonts w:eastAsiaTheme="majorEastAsia" w:cs="Arial"/>
          <w:bCs/>
          <w:szCs w:val="28"/>
          <w:lang w:val="sr-Cyrl-RS"/>
        </w:rPr>
        <w:t xml:space="preserve">Уговорене цене услуга могу се кориговати искључиво у случајевима и под условима дефинисаним у наставку уз претходно достављен образложен захтев </w:t>
      </w:r>
      <w:r w:rsidR="00FB4009">
        <w:rPr>
          <w:rFonts w:eastAsiaTheme="majorEastAsia" w:cs="Arial"/>
          <w:bCs/>
          <w:szCs w:val="28"/>
          <w:lang w:val="sr-Cyrl-RS"/>
        </w:rPr>
        <w:t xml:space="preserve">наручиоцу од стране </w:t>
      </w:r>
      <w:r w:rsidRPr="00982A4A">
        <w:rPr>
          <w:rFonts w:eastAsiaTheme="majorEastAsia" w:cs="Arial"/>
          <w:bCs/>
          <w:szCs w:val="28"/>
          <w:lang w:val="sr-Cyrl-RS"/>
        </w:rPr>
        <w:t>извршиоца.</w:t>
      </w:r>
    </w:p>
    <w:p w14:paraId="7525BA7F" w14:textId="3E398705" w:rsidR="00545F71" w:rsidRPr="00982A4A" w:rsidRDefault="00545F71" w:rsidP="005F4DBA">
      <w:pPr>
        <w:pStyle w:val="ListParagraph"/>
        <w:numPr>
          <w:ilvl w:val="2"/>
          <w:numId w:val="15"/>
        </w:numPr>
        <w:rPr>
          <w:b/>
          <w:lang w:val="sr-Cyrl-RS"/>
        </w:rPr>
      </w:pPr>
      <w:r w:rsidRPr="00982A4A">
        <w:rPr>
          <w:rFonts w:cs="Arial"/>
          <w:b/>
          <w:lang w:val="sr-Cyrl-RS"/>
        </w:rPr>
        <w:t xml:space="preserve">Промена </w:t>
      </w:r>
      <w:r w:rsidRPr="00982A4A">
        <w:rPr>
          <w:b/>
          <w:lang w:val="sr-Cyrl-RS"/>
        </w:rPr>
        <w:t>цене услуге у складу са променом цене горива</w:t>
      </w:r>
      <w:r w:rsidR="00EE2F5E">
        <w:rPr>
          <w:b/>
          <w:lang w:val="sr-Latn-RS"/>
        </w:rPr>
        <w:t xml:space="preserve"> </w:t>
      </w:r>
      <w:r w:rsidR="00EE2F5E">
        <w:rPr>
          <w:b/>
          <w:lang w:val="sr-Cyrl-RS"/>
        </w:rPr>
        <w:t>- Партија 1</w:t>
      </w:r>
    </w:p>
    <w:p w14:paraId="4370831D" w14:textId="77777777" w:rsidR="00E13D60" w:rsidRPr="00982A4A" w:rsidRDefault="00E13D60" w:rsidP="00F71832">
      <w:pPr>
        <w:spacing w:before="0" w:after="0" w:line="276" w:lineRule="auto"/>
        <w:rPr>
          <w:rFonts w:eastAsia="Times New Roman" w:cs="Arial"/>
          <w:lang w:val="sr-Cyrl-RS"/>
        </w:rPr>
      </w:pPr>
      <w:r w:rsidRPr="00982A4A">
        <w:rPr>
          <w:rFonts w:eastAsia="Times New Roman" w:cs="Arial"/>
          <w:lang w:val="sr-Cyrl-RS"/>
        </w:rPr>
        <w:t>У току трајања услуге предвиђена је могућност усклађивања цене услуге у зависности од промене цене погонског горива (евро дизела). Учешће горива у укупној цени услуге износи 25%, а усклађивање се израчунава уз примену следеће формуле:</w:t>
      </w:r>
    </w:p>
    <w:p w14:paraId="4E62B571" w14:textId="77777777" w:rsidR="00E13D60" w:rsidRPr="00982A4A" w:rsidRDefault="00E13D60" w:rsidP="00F71832">
      <w:pPr>
        <w:spacing w:before="0" w:after="0" w:line="276" w:lineRule="auto"/>
        <w:rPr>
          <w:rFonts w:eastAsia="Times New Roman" w:cs="Arial"/>
          <w:lang w:val="sr-Cyrl-RS"/>
        </w:rPr>
      </w:pPr>
    </w:p>
    <w:p w14:paraId="3BD79BF3" w14:textId="77777777" w:rsidR="00E13D60" w:rsidRPr="00982A4A" w:rsidRDefault="00E13D60" w:rsidP="00F71832">
      <w:pPr>
        <w:spacing w:before="0" w:after="0" w:line="276" w:lineRule="auto"/>
        <w:jc w:val="center"/>
        <w:rPr>
          <w:rFonts w:eastAsia="Times New Roman" w:cs="Arial"/>
          <w:b/>
          <w:lang w:val="sr-Cyrl-RS"/>
        </w:rPr>
      </w:pPr>
      <w:r w:rsidRPr="00982A4A">
        <w:rPr>
          <w:rFonts w:eastAsia="Times New Roman" w:cs="Arial"/>
          <w:b/>
          <w:lang w:val="sr-Cyrl-RS"/>
        </w:rPr>
        <w:t xml:space="preserve">„НЦУ = </w:t>
      </w:r>
      <w:r w:rsidR="00887D04" w:rsidRPr="00982A4A">
        <w:rPr>
          <w:rFonts w:eastAsia="Times New Roman" w:cs="Arial"/>
          <w:b/>
          <w:lang w:val="sr-Cyrl-RS"/>
        </w:rPr>
        <w:t>С</w:t>
      </w:r>
      <w:r w:rsidRPr="00982A4A">
        <w:rPr>
          <w:rFonts w:eastAsia="Times New Roman" w:cs="Arial"/>
          <w:b/>
          <w:lang w:val="sr-Cyrl-RS"/>
        </w:rPr>
        <w:t xml:space="preserve">ЦУ x 75/100 + </w:t>
      </w:r>
      <w:r w:rsidR="00887D04" w:rsidRPr="00982A4A">
        <w:rPr>
          <w:rFonts w:eastAsia="Times New Roman" w:cs="Arial"/>
          <w:b/>
          <w:lang w:val="sr-Cyrl-RS"/>
        </w:rPr>
        <w:t>С</w:t>
      </w:r>
      <w:r w:rsidRPr="00982A4A">
        <w:rPr>
          <w:rFonts w:eastAsia="Times New Roman" w:cs="Arial"/>
          <w:b/>
          <w:lang w:val="sr-Cyrl-RS"/>
        </w:rPr>
        <w:t>ЦУ x 25/100 x НЦГ / СЦГ“</w:t>
      </w:r>
    </w:p>
    <w:p w14:paraId="59868255" w14:textId="77777777" w:rsidR="00E13D60" w:rsidRPr="00982A4A" w:rsidRDefault="00E13D60" w:rsidP="00F71832">
      <w:pPr>
        <w:spacing w:before="0" w:after="0" w:line="276" w:lineRule="auto"/>
        <w:rPr>
          <w:rFonts w:eastAsia="Times New Roman" w:cs="Arial"/>
          <w:lang w:val="sr-Cyrl-RS"/>
        </w:rPr>
      </w:pPr>
      <w:r w:rsidRPr="00982A4A">
        <w:rPr>
          <w:rFonts w:eastAsia="Times New Roman" w:cs="Arial"/>
          <w:lang w:val="sr-Cyrl-RS"/>
        </w:rPr>
        <w:t>Где је:</w:t>
      </w:r>
    </w:p>
    <w:p w14:paraId="1842D48B" w14:textId="77777777" w:rsidR="00E13D60" w:rsidRPr="00982A4A" w:rsidRDefault="00E13D60" w:rsidP="00F71832">
      <w:pPr>
        <w:spacing w:before="0" w:after="0" w:line="276" w:lineRule="auto"/>
        <w:ind w:left="720"/>
        <w:rPr>
          <w:rFonts w:eastAsia="Times New Roman" w:cs="Arial"/>
          <w:lang w:val="sr-Cyrl-RS"/>
        </w:rPr>
      </w:pPr>
      <w:r w:rsidRPr="00982A4A">
        <w:rPr>
          <w:rFonts w:eastAsia="Times New Roman" w:cs="Arial"/>
          <w:lang w:val="sr-Cyrl-RS"/>
        </w:rPr>
        <w:t>НЦУ – Нова цена услуге</w:t>
      </w:r>
    </w:p>
    <w:p w14:paraId="56E08DEB" w14:textId="77777777" w:rsidR="00E13D60" w:rsidRPr="00982A4A" w:rsidRDefault="00887D04" w:rsidP="00F71832">
      <w:pPr>
        <w:spacing w:before="0" w:after="0" w:line="276" w:lineRule="auto"/>
        <w:ind w:left="720"/>
        <w:rPr>
          <w:rFonts w:eastAsia="Times New Roman" w:cs="Arial"/>
          <w:lang w:val="sr-Cyrl-RS"/>
        </w:rPr>
      </w:pPr>
      <w:r w:rsidRPr="00982A4A">
        <w:rPr>
          <w:rFonts w:eastAsia="Times New Roman" w:cs="Arial"/>
          <w:lang w:val="sr-Cyrl-RS"/>
        </w:rPr>
        <w:t>С</w:t>
      </w:r>
      <w:r w:rsidR="00E13D60" w:rsidRPr="00982A4A">
        <w:rPr>
          <w:rFonts w:eastAsia="Times New Roman" w:cs="Arial"/>
          <w:lang w:val="sr-Cyrl-RS"/>
        </w:rPr>
        <w:t xml:space="preserve">ЦУ – </w:t>
      </w:r>
      <w:r w:rsidRPr="00982A4A">
        <w:rPr>
          <w:rFonts w:eastAsia="Times New Roman" w:cs="Arial"/>
          <w:lang w:val="sr-Cyrl-RS"/>
        </w:rPr>
        <w:t>Стара</w:t>
      </w:r>
      <w:r w:rsidR="00E13D60" w:rsidRPr="00982A4A">
        <w:rPr>
          <w:rFonts w:eastAsia="Times New Roman" w:cs="Arial"/>
          <w:lang w:val="sr-Cyrl-RS"/>
        </w:rPr>
        <w:t xml:space="preserve"> цена услуге (важећа до момента корекције)</w:t>
      </w:r>
    </w:p>
    <w:p w14:paraId="7FB15DC3" w14:textId="77777777" w:rsidR="00E13D60" w:rsidRPr="00982A4A" w:rsidRDefault="00E13D60" w:rsidP="00F71832">
      <w:pPr>
        <w:spacing w:before="0" w:after="0" w:line="276" w:lineRule="auto"/>
        <w:ind w:left="720"/>
        <w:rPr>
          <w:rFonts w:eastAsia="Times New Roman" w:cs="Arial"/>
          <w:lang w:val="sr-Cyrl-RS"/>
        </w:rPr>
      </w:pPr>
      <w:r w:rsidRPr="00982A4A">
        <w:rPr>
          <w:rFonts w:eastAsia="Times New Roman" w:cs="Arial"/>
          <w:lang w:val="sr-Cyrl-RS"/>
        </w:rPr>
        <w:t>НЦГ – Нова цена горива (важећа на дан провере)</w:t>
      </w:r>
    </w:p>
    <w:p w14:paraId="52670989" w14:textId="0626CF76" w:rsidR="00E13D60" w:rsidRPr="00982A4A" w:rsidRDefault="00E13D60" w:rsidP="00F71832">
      <w:pPr>
        <w:spacing w:before="0" w:after="0" w:line="276" w:lineRule="auto"/>
        <w:ind w:left="720"/>
        <w:rPr>
          <w:rFonts w:eastAsia="Times New Roman" w:cs="Arial"/>
          <w:lang w:val="sr-Cyrl-RS"/>
        </w:rPr>
      </w:pPr>
      <w:r w:rsidRPr="00982A4A">
        <w:rPr>
          <w:rFonts w:eastAsia="Times New Roman" w:cs="Arial"/>
          <w:lang w:val="sr-Cyrl-RS"/>
        </w:rPr>
        <w:t xml:space="preserve">СЦГ – Стара цена горива (цена коришћена приликом последњег усклађивања цене услуге, или цена на дан потписивања уговора/издавања писма </w:t>
      </w:r>
      <w:r w:rsidR="00887D04" w:rsidRPr="00982A4A">
        <w:rPr>
          <w:rFonts w:eastAsia="Times New Roman" w:cs="Arial"/>
          <w:lang w:val="sr-Cyrl-RS"/>
        </w:rPr>
        <w:t xml:space="preserve">о </w:t>
      </w:r>
      <w:r w:rsidRPr="00982A4A">
        <w:rPr>
          <w:rFonts w:eastAsia="Times New Roman" w:cs="Arial"/>
          <w:lang w:val="sr-Cyrl-RS"/>
        </w:rPr>
        <w:t>намер</w:t>
      </w:r>
      <w:r w:rsidR="00887D04" w:rsidRPr="00982A4A">
        <w:rPr>
          <w:rFonts w:eastAsia="Times New Roman" w:cs="Arial"/>
          <w:lang w:val="sr-Cyrl-RS"/>
        </w:rPr>
        <w:t>ама</w:t>
      </w:r>
      <w:r w:rsidRPr="00982A4A">
        <w:rPr>
          <w:rFonts w:eastAsia="Times New Roman" w:cs="Arial"/>
          <w:lang w:val="sr-Cyrl-RS"/>
        </w:rPr>
        <w:t xml:space="preserve"> за прву корекцију)</w:t>
      </w:r>
      <w:r w:rsidR="00C15C2B">
        <w:rPr>
          <w:rFonts w:eastAsia="Times New Roman" w:cs="Arial"/>
          <w:lang w:val="sr-Cyrl-RS"/>
        </w:rPr>
        <w:t>.</w:t>
      </w:r>
    </w:p>
    <w:p w14:paraId="55E5A4CF" w14:textId="77777777" w:rsidR="00E13D60" w:rsidRPr="00982A4A" w:rsidRDefault="00E13D60" w:rsidP="00F71832">
      <w:pPr>
        <w:spacing w:before="0" w:after="0" w:line="276" w:lineRule="auto"/>
        <w:rPr>
          <w:rFonts w:eastAsia="Times New Roman" w:cs="Arial"/>
          <w:lang w:val="sr-Cyrl-RS"/>
        </w:rPr>
      </w:pPr>
    </w:p>
    <w:p w14:paraId="65F08372" w14:textId="77777777" w:rsidR="00E13D60" w:rsidRPr="00982A4A" w:rsidRDefault="00E13D60" w:rsidP="00F71832">
      <w:pPr>
        <w:spacing w:before="0" w:after="0" w:line="276" w:lineRule="auto"/>
        <w:rPr>
          <w:rFonts w:eastAsia="Times New Roman" w:cs="Arial"/>
          <w:lang w:val="sr-Cyrl-RS"/>
        </w:rPr>
      </w:pPr>
      <w:r w:rsidRPr="00982A4A">
        <w:rPr>
          <w:rFonts w:eastAsia="Times New Roman" w:cs="Arial"/>
          <w:lang w:val="sr-Cyrl-RS"/>
        </w:rPr>
        <w:t>Иницијална референтна цена горива је цена која је важила на дан потписивања уговора или емитовања писма</w:t>
      </w:r>
      <w:r w:rsidR="00887D04" w:rsidRPr="00982A4A">
        <w:rPr>
          <w:rFonts w:eastAsia="Times New Roman" w:cs="Arial"/>
          <w:lang w:val="sr-Cyrl-RS"/>
        </w:rPr>
        <w:t xml:space="preserve"> о</w:t>
      </w:r>
      <w:r w:rsidRPr="00982A4A">
        <w:rPr>
          <w:rFonts w:eastAsia="Times New Roman" w:cs="Arial"/>
          <w:lang w:val="sr-Cyrl-RS"/>
        </w:rPr>
        <w:t xml:space="preserve"> намер</w:t>
      </w:r>
      <w:r w:rsidR="00887D04" w:rsidRPr="00982A4A">
        <w:rPr>
          <w:rFonts w:eastAsia="Times New Roman" w:cs="Arial"/>
          <w:lang w:val="sr-Cyrl-RS"/>
        </w:rPr>
        <w:t xml:space="preserve">ама </w:t>
      </w:r>
      <w:r w:rsidRPr="00982A4A">
        <w:rPr>
          <w:rFonts w:eastAsia="Times New Roman" w:cs="Arial"/>
          <w:lang w:val="sr-Cyrl-RS"/>
        </w:rPr>
        <w:t>на станици за снабдевање горивом (ССГ) </w:t>
      </w:r>
      <w:r w:rsidRPr="00982A4A">
        <w:rPr>
          <w:rFonts w:eastAsia="Times New Roman" w:cs="Arial"/>
          <w:bCs/>
          <w:lang w:val="sr-Cyrl-RS"/>
        </w:rPr>
        <w:t>„Змај 1“</w:t>
      </w:r>
      <w:r w:rsidRPr="00982A4A">
        <w:rPr>
          <w:rFonts w:eastAsia="Times New Roman" w:cs="Arial"/>
          <w:lang w:val="sr-Cyrl-RS"/>
        </w:rPr>
        <w:t>, аутопут А1 Београд – Загреб бб, 11000 Београд, у власништву НИС а.д. Нови Сад. Наручилац ће информацију о цени прибављати интерном електронском поштом.</w:t>
      </w:r>
    </w:p>
    <w:p w14:paraId="56EF9BFB" w14:textId="77777777" w:rsidR="00E13D60" w:rsidRPr="00982A4A" w:rsidRDefault="00E13D60" w:rsidP="00F71832">
      <w:pPr>
        <w:spacing w:before="0" w:after="0" w:line="276" w:lineRule="auto"/>
        <w:rPr>
          <w:rFonts w:eastAsia="Times New Roman" w:cs="Arial"/>
          <w:lang w:val="sr-Cyrl-RS"/>
        </w:rPr>
      </w:pPr>
      <w:r w:rsidRPr="00982A4A">
        <w:rPr>
          <w:rFonts w:eastAsia="Times New Roman" w:cs="Arial"/>
          <w:lang w:val="sr-Cyrl-RS"/>
        </w:rPr>
        <w:t>Корекција цене услуге врши се искључиво уколико је промена цене горива (НЦГ у односу на СЦГ) једнака или већа од </w:t>
      </w:r>
      <w:r w:rsidRPr="00982A4A">
        <w:rPr>
          <w:rFonts w:eastAsia="Times New Roman" w:cs="Arial"/>
          <w:bCs/>
          <w:lang w:val="sr-Cyrl-RS"/>
        </w:rPr>
        <w:t>±5%</w:t>
      </w:r>
      <w:r w:rsidRPr="00982A4A">
        <w:rPr>
          <w:rFonts w:eastAsia="Times New Roman" w:cs="Arial"/>
          <w:lang w:val="sr-Cyrl-RS"/>
        </w:rPr>
        <w:t>. Уколико је промена мања од наведеног процента, цена услуге остаје непромењена до наредне провере.</w:t>
      </w:r>
    </w:p>
    <w:p w14:paraId="413FD7C8" w14:textId="77777777" w:rsidR="00E13D60" w:rsidRPr="00982A4A" w:rsidRDefault="00E13D60" w:rsidP="00F71832">
      <w:pPr>
        <w:spacing w:before="0" w:after="0" w:line="276" w:lineRule="auto"/>
        <w:rPr>
          <w:rFonts w:eastAsia="Times New Roman" w:cs="Arial"/>
          <w:lang w:val="sr-Cyrl-RS"/>
        </w:rPr>
      </w:pPr>
      <w:r w:rsidRPr="00982A4A">
        <w:rPr>
          <w:rFonts w:eastAsia="Times New Roman" w:cs="Arial"/>
          <w:lang w:val="sr-Cyrl-RS"/>
        </w:rPr>
        <w:t>Провера испуњености услова врши се сваког последњег календарског дана у месецу.</w:t>
      </w:r>
    </w:p>
    <w:p w14:paraId="4945E733" w14:textId="77777777" w:rsidR="00E13D60" w:rsidRPr="00982A4A" w:rsidRDefault="00E13D60" w:rsidP="005F4DBA">
      <w:pPr>
        <w:numPr>
          <w:ilvl w:val="0"/>
          <w:numId w:val="12"/>
        </w:numPr>
        <w:spacing w:before="0" w:after="0" w:line="276" w:lineRule="auto"/>
        <w:rPr>
          <w:rFonts w:eastAsia="Times New Roman" w:cs="Arial"/>
          <w:lang w:val="sr-Cyrl-RS"/>
        </w:rPr>
      </w:pPr>
      <w:r w:rsidRPr="00982A4A">
        <w:rPr>
          <w:rFonts w:eastAsia="Times New Roman" w:cs="Arial"/>
          <w:lang w:val="sr-Cyrl-RS"/>
        </w:rPr>
        <w:t>Уколико је дан провере дан када се објављују нове цене деривата сходно важећој </w:t>
      </w:r>
      <w:r w:rsidRPr="00982A4A">
        <w:rPr>
          <w:rFonts w:eastAsia="Times New Roman" w:cs="Arial"/>
          <w:bCs/>
          <w:lang w:val="sr-Cyrl-RS"/>
        </w:rPr>
        <w:t>Уредби Владе Републике Србије о ограничењу висине цена деривата нафте „Службени гласник РС“, бр. 32 од 10. марта 2022, 35 од 17. марта 2022, 46 од 8. априла 2022, 50 од 28. априла 2022, 63 од 31. маја 2022, 73 од 30. јуна 2022, 84 од 29. јула 2022</w:t>
      </w:r>
      <w:r w:rsidRPr="00982A4A">
        <w:rPr>
          <w:rFonts w:eastAsia="Times New Roman" w:cs="Arial"/>
          <w:lang w:val="sr-Cyrl-RS"/>
        </w:rPr>
        <w:t>, као релевантна НЦГ узима се вредност објављена након </w:t>
      </w:r>
      <w:r w:rsidRPr="00982A4A">
        <w:rPr>
          <w:rFonts w:eastAsia="Times New Roman" w:cs="Arial"/>
          <w:bCs/>
          <w:lang w:val="sr-Cyrl-RS"/>
        </w:rPr>
        <w:t>15:00 часова</w:t>
      </w:r>
      <w:r w:rsidRPr="00982A4A">
        <w:rPr>
          <w:rFonts w:eastAsia="Times New Roman" w:cs="Arial"/>
          <w:lang w:val="sr-Cyrl-RS"/>
        </w:rPr>
        <w:t> тог дана.</w:t>
      </w:r>
    </w:p>
    <w:p w14:paraId="19C37DAD" w14:textId="5A776838" w:rsidR="00E13D60" w:rsidRPr="00FB4009" w:rsidRDefault="00E13D60" w:rsidP="005F4DBA">
      <w:pPr>
        <w:numPr>
          <w:ilvl w:val="0"/>
          <w:numId w:val="12"/>
        </w:numPr>
        <w:spacing w:before="0" w:after="0" w:line="276" w:lineRule="auto"/>
        <w:rPr>
          <w:rFonts w:eastAsia="Times New Roman" w:cs="Arial"/>
          <w:lang w:val="sr-Cyrl-RS"/>
        </w:rPr>
      </w:pPr>
      <w:r w:rsidRPr="00982A4A">
        <w:rPr>
          <w:rFonts w:eastAsia="Times New Roman" w:cs="Arial"/>
          <w:lang w:val="sr-Cyrl-RS"/>
        </w:rPr>
        <w:t>Нова цена услуге примењује се од </w:t>
      </w:r>
      <w:r w:rsidRPr="00982A4A">
        <w:rPr>
          <w:rFonts w:eastAsia="Times New Roman" w:cs="Arial"/>
          <w:bCs/>
          <w:lang w:val="sr-Cyrl-RS"/>
        </w:rPr>
        <w:t>1. календарског дана</w:t>
      </w:r>
      <w:r w:rsidRPr="00982A4A">
        <w:rPr>
          <w:rFonts w:eastAsia="Times New Roman" w:cs="Arial"/>
          <w:lang w:val="sr-Cyrl-RS"/>
        </w:rPr>
        <w:t> наредног месеца</w:t>
      </w:r>
      <w:r w:rsidR="00887D04" w:rsidRPr="00982A4A">
        <w:rPr>
          <w:rFonts w:eastAsia="Times New Roman" w:cs="Arial"/>
          <w:lang w:val="sr-Cyrl-RS"/>
        </w:rPr>
        <w:t xml:space="preserve">, од датума обостраног потписивања Записника о промени цене </w:t>
      </w:r>
      <w:r w:rsidR="00887D04" w:rsidRPr="00FB4009">
        <w:rPr>
          <w:rFonts w:eastAsia="Times New Roman" w:cs="Arial"/>
          <w:lang w:val="sr-Cyrl-RS"/>
        </w:rPr>
        <w:t>услуге (</w:t>
      </w:r>
      <w:r w:rsidR="00FB4009" w:rsidRPr="00FB4009">
        <w:rPr>
          <w:rFonts w:eastAsia="Times New Roman" w:cs="Arial"/>
          <w:lang w:val="sr-Cyrl-RS"/>
        </w:rPr>
        <w:t>п</w:t>
      </w:r>
      <w:r w:rsidR="00887D04" w:rsidRPr="00FB4009">
        <w:rPr>
          <w:rFonts w:eastAsia="Times New Roman" w:cs="Arial"/>
          <w:lang w:val="sr-Cyrl-RS"/>
        </w:rPr>
        <w:t xml:space="preserve">рилог </w:t>
      </w:r>
      <w:r w:rsidR="00FB4009" w:rsidRPr="00FB4009">
        <w:rPr>
          <w:rFonts w:eastAsia="Times New Roman" w:cs="Arial"/>
          <w:lang w:val="sr-Cyrl-RS"/>
        </w:rPr>
        <w:t>ће бити дефинисан у уговору</w:t>
      </w:r>
      <w:r w:rsidR="00887D04" w:rsidRPr="00FB4009">
        <w:rPr>
          <w:rFonts w:eastAsia="Times New Roman" w:cs="Arial"/>
          <w:lang w:val="sr-Cyrl-RS"/>
        </w:rPr>
        <w:t>).</w:t>
      </w:r>
    </w:p>
    <w:p w14:paraId="7BB909C5" w14:textId="1DC20984" w:rsidR="005644D4" w:rsidRPr="00982A4A" w:rsidRDefault="005644D4" w:rsidP="005F4DBA">
      <w:pPr>
        <w:pStyle w:val="ListParagraph"/>
        <w:numPr>
          <w:ilvl w:val="2"/>
          <w:numId w:val="15"/>
        </w:numPr>
        <w:rPr>
          <w:rFonts w:cs="Arial"/>
          <w:b/>
          <w:lang w:val="sr-Cyrl-RS"/>
        </w:rPr>
      </w:pPr>
      <w:r w:rsidRPr="00982A4A">
        <w:rPr>
          <w:rFonts w:cs="Arial"/>
          <w:b/>
          <w:lang w:val="sr-Cyrl-RS"/>
        </w:rPr>
        <w:t>Промена цене услуге у односу на промену минималне цене рада</w:t>
      </w:r>
      <w:r w:rsidR="00EE2F5E">
        <w:rPr>
          <w:rFonts w:cs="Arial"/>
          <w:b/>
          <w:lang w:val="sr-Cyrl-RS"/>
        </w:rPr>
        <w:t xml:space="preserve"> </w:t>
      </w:r>
      <w:r w:rsidR="00EE2F5E">
        <w:rPr>
          <w:b/>
          <w:lang w:val="sr-Cyrl-RS"/>
        </w:rPr>
        <w:t>- Партија 1 и 2</w:t>
      </w:r>
    </w:p>
    <w:p w14:paraId="04B8C60D" w14:textId="3E71C2BE" w:rsidR="00EA50D1" w:rsidRPr="00982A4A" w:rsidRDefault="00D62AAE" w:rsidP="00EA50D1">
      <w:pPr>
        <w:spacing w:before="0" w:after="0" w:line="276" w:lineRule="auto"/>
        <w:rPr>
          <w:rFonts w:eastAsia="Times New Roman" w:cs="Arial"/>
          <w:lang w:val="sr-Cyrl-RS"/>
        </w:rPr>
      </w:pPr>
      <w:r w:rsidRPr="00D62AAE">
        <w:rPr>
          <w:rFonts w:eastAsia="Times New Roman" w:cs="Arial"/>
          <w:lang w:val="sr-Cyrl-RS"/>
        </w:rPr>
        <w:t xml:space="preserve">Промена јединичних цена може се вршити у случају промене минималне цене рада тек након </w:t>
      </w:r>
      <w:proofErr w:type="spellStart"/>
      <w:r w:rsidRPr="00D62AAE">
        <w:rPr>
          <w:rFonts w:eastAsia="Times New Roman" w:cs="Arial"/>
          <w:lang w:val="sr-Cyrl-RS"/>
        </w:rPr>
        <w:t>протека</w:t>
      </w:r>
      <w:proofErr w:type="spellEnd"/>
      <w:r w:rsidRPr="00D62AAE">
        <w:rPr>
          <w:rFonts w:eastAsia="Times New Roman" w:cs="Arial"/>
          <w:lang w:val="sr-Cyrl-RS"/>
        </w:rPr>
        <w:t xml:space="preserve"> првих 12 месеци трајања Уговора</w:t>
      </w:r>
      <w:r w:rsidR="00EA50D1" w:rsidRPr="00982A4A">
        <w:rPr>
          <w:rFonts w:eastAsia="Times New Roman" w:cs="Arial"/>
          <w:lang w:val="sr-Cyrl-RS"/>
        </w:rPr>
        <w:t>.</w:t>
      </w:r>
    </w:p>
    <w:p w14:paraId="3F92A163" w14:textId="77777777" w:rsidR="00EA50D1" w:rsidRPr="00982A4A" w:rsidRDefault="00EA50D1" w:rsidP="00EA50D1">
      <w:pPr>
        <w:spacing w:before="0" w:after="0" w:line="276" w:lineRule="auto"/>
        <w:rPr>
          <w:rFonts w:eastAsia="Times New Roman" w:cs="Arial"/>
          <w:lang w:val="sr-Cyrl-RS"/>
        </w:rPr>
      </w:pPr>
      <w:r w:rsidRPr="00982A4A">
        <w:rPr>
          <w:rFonts w:eastAsia="Times New Roman" w:cs="Arial"/>
          <w:lang w:val="sr-Cyrl-RS"/>
        </w:rPr>
        <w:t>Уколико надлежни орган Републике Србије донесе одлуку о промени минималне цене рада по радном часу, Извршилац има право да поднесе образложен захтев за корекцију цене услуге.</w:t>
      </w:r>
    </w:p>
    <w:p w14:paraId="7746236F" w14:textId="0D2E3977" w:rsidR="005644D4" w:rsidRPr="00982A4A" w:rsidRDefault="00EA50D1" w:rsidP="00EA50D1">
      <w:pPr>
        <w:spacing w:before="0" w:after="0" w:line="276" w:lineRule="auto"/>
        <w:rPr>
          <w:rFonts w:eastAsia="Times New Roman" w:cs="Arial"/>
          <w:lang w:val="sr-Cyrl-RS"/>
        </w:rPr>
      </w:pPr>
      <w:r w:rsidRPr="00982A4A">
        <w:rPr>
          <w:rFonts w:eastAsia="Times New Roman" w:cs="Arial"/>
          <w:lang w:val="sr-Cyrl-RS"/>
        </w:rPr>
        <w:t>Корекција цене врши се сразмерно учешћу трошкова рада у укупној цени услуге (50%)</w:t>
      </w:r>
      <w:r w:rsidR="00EE2F5E">
        <w:rPr>
          <w:rFonts w:eastAsia="Times New Roman" w:cs="Arial"/>
          <w:lang w:val="sr-Cyrl-RS"/>
        </w:rPr>
        <w:t xml:space="preserve"> за партију 1 и 75% за партију 2</w:t>
      </w:r>
      <w:r w:rsidRPr="00982A4A">
        <w:rPr>
          <w:rFonts w:eastAsia="Times New Roman" w:cs="Arial"/>
          <w:lang w:val="sr-Cyrl-RS"/>
        </w:rPr>
        <w:t>.</w:t>
      </w:r>
    </w:p>
    <w:p w14:paraId="58CA5CAC" w14:textId="2BCC1BF1" w:rsidR="00EA50D1" w:rsidRPr="00982A4A" w:rsidRDefault="00EA50D1" w:rsidP="00EA50D1">
      <w:pPr>
        <w:spacing w:before="0" w:after="0" w:line="276" w:lineRule="auto"/>
        <w:rPr>
          <w:rFonts w:eastAsia="Times New Roman" w:cs="Arial"/>
          <w:lang w:val="sr-Cyrl-RS"/>
        </w:rPr>
      </w:pPr>
      <w:r w:rsidRPr="00982A4A">
        <w:rPr>
          <w:rFonts w:eastAsia="Times New Roman" w:cs="Arial"/>
          <w:lang w:val="sr-Cyrl-RS"/>
        </w:rPr>
        <w:t>Формула</w:t>
      </w:r>
      <w:r w:rsidR="00341D12">
        <w:rPr>
          <w:rFonts w:eastAsia="Times New Roman" w:cs="Arial"/>
          <w:lang w:val="sr-Cyrl-RS"/>
        </w:rPr>
        <w:t xml:space="preserve"> Партија 1</w:t>
      </w:r>
      <w:r w:rsidRPr="00982A4A">
        <w:rPr>
          <w:rFonts w:eastAsia="Times New Roman" w:cs="Arial"/>
          <w:lang w:val="sr-Cyrl-RS"/>
        </w:rPr>
        <w:t>:</w:t>
      </w:r>
    </w:p>
    <w:p w14:paraId="66521C5B" w14:textId="3AE060D4" w:rsidR="00EA50D1" w:rsidRDefault="00EA50D1" w:rsidP="003511FA">
      <w:pPr>
        <w:spacing w:before="0" w:after="0" w:line="276" w:lineRule="auto"/>
        <w:jc w:val="center"/>
        <w:rPr>
          <w:rFonts w:eastAsia="Times New Roman" w:cs="Arial"/>
          <w:b/>
          <w:lang w:val="sr-Cyrl-RS"/>
        </w:rPr>
      </w:pPr>
      <w:r w:rsidRPr="00982A4A">
        <w:rPr>
          <w:rFonts w:eastAsia="Times New Roman" w:cs="Arial"/>
          <w:b/>
          <w:lang w:val="sr-Cyrl-RS"/>
        </w:rPr>
        <w:t xml:space="preserve">НЦУ = СЦУ × </w:t>
      </w:r>
      <w:r w:rsidR="003511FA" w:rsidRPr="00982A4A">
        <w:rPr>
          <w:rFonts w:eastAsia="Times New Roman" w:cs="Arial"/>
          <w:b/>
          <w:lang w:val="sr-Cyrl-RS"/>
        </w:rPr>
        <w:t>50/100</w:t>
      </w:r>
      <w:r w:rsidRPr="00982A4A">
        <w:rPr>
          <w:rFonts w:eastAsia="Times New Roman" w:cs="Arial"/>
          <w:b/>
          <w:lang w:val="sr-Cyrl-RS"/>
        </w:rPr>
        <w:t xml:space="preserve"> + </w:t>
      </w:r>
      <w:r w:rsidR="003511FA" w:rsidRPr="00982A4A">
        <w:rPr>
          <w:rFonts w:eastAsia="Times New Roman" w:cs="Arial"/>
          <w:b/>
          <w:lang w:val="sr-Cyrl-RS"/>
        </w:rPr>
        <w:t>СЦУ × 50/100</w:t>
      </w:r>
      <w:r w:rsidRPr="00982A4A">
        <w:rPr>
          <w:rFonts w:eastAsia="Times New Roman" w:cs="Arial"/>
          <w:b/>
          <w:lang w:val="sr-Cyrl-RS"/>
        </w:rPr>
        <w:t xml:space="preserve"> × Н</w:t>
      </w:r>
      <w:r w:rsidR="003511FA" w:rsidRPr="00982A4A">
        <w:rPr>
          <w:rFonts w:eastAsia="Times New Roman" w:cs="Arial"/>
          <w:b/>
          <w:lang w:val="sr-Cyrl-RS"/>
        </w:rPr>
        <w:t>МЦР</w:t>
      </w:r>
      <w:r w:rsidRPr="00982A4A">
        <w:rPr>
          <w:rFonts w:eastAsia="Times New Roman" w:cs="Arial"/>
          <w:b/>
          <w:lang w:val="sr-Cyrl-RS"/>
        </w:rPr>
        <w:t xml:space="preserve"> / </w:t>
      </w:r>
      <w:r w:rsidR="003511FA" w:rsidRPr="00982A4A">
        <w:rPr>
          <w:rFonts w:eastAsia="Times New Roman" w:cs="Arial"/>
          <w:b/>
          <w:lang w:val="sr-Cyrl-RS"/>
        </w:rPr>
        <w:t>СМЦР</w:t>
      </w:r>
    </w:p>
    <w:p w14:paraId="4CEF6934" w14:textId="744DEF36" w:rsidR="00341D12" w:rsidRDefault="00341D12" w:rsidP="00341D12">
      <w:pPr>
        <w:spacing w:before="0" w:after="0" w:line="276" w:lineRule="auto"/>
        <w:jc w:val="left"/>
        <w:rPr>
          <w:rFonts w:eastAsia="Times New Roman" w:cs="Arial"/>
          <w:lang w:val="sr-Cyrl-RS"/>
        </w:rPr>
      </w:pPr>
      <w:r w:rsidRPr="00341D12">
        <w:rPr>
          <w:rFonts w:eastAsia="Times New Roman" w:cs="Arial"/>
          <w:lang w:val="sr-Cyrl-RS"/>
        </w:rPr>
        <w:t xml:space="preserve">Формула Партија </w:t>
      </w:r>
      <w:r>
        <w:rPr>
          <w:rFonts w:eastAsia="Times New Roman" w:cs="Arial"/>
          <w:lang w:val="sr-Cyrl-RS"/>
        </w:rPr>
        <w:t>2:</w:t>
      </w:r>
    </w:p>
    <w:p w14:paraId="1B36520E" w14:textId="347A1175" w:rsidR="00341D12" w:rsidRDefault="00341D12" w:rsidP="00341D12">
      <w:pPr>
        <w:spacing w:before="0" w:after="0" w:line="276" w:lineRule="auto"/>
        <w:jc w:val="center"/>
        <w:rPr>
          <w:rFonts w:eastAsia="Times New Roman" w:cs="Arial"/>
          <w:b/>
          <w:lang w:val="sr-Cyrl-RS"/>
        </w:rPr>
      </w:pPr>
      <w:r w:rsidRPr="00982A4A">
        <w:rPr>
          <w:rFonts w:eastAsia="Times New Roman" w:cs="Arial"/>
          <w:b/>
          <w:lang w:val="sr-Cyrl-RS"/>
        </w:rPr>
        <w:t xml:space="preserve">НЦУ = СЦУ × </w:t>
      </w:r>
      <w:r>
        <w:rPr>
          <w:rFonts w:eastAsia="Times New Roman" w:cs="Arial"/>
          <w:b/>
          <w:lang w:val="sr-Cyrl-RS"/>
        </w:rPr>
        <w:t>25</w:t>
      </w:r>
      <w:r w:rsidRPr="00982A4A">
        <w:rPr>
          <w:rFonts w:eastAsia="Times New Roman" w:cs="Arial"/>
          <w:b/>
          <w:lang w:val="sr-Cyrl-RS"/>
        </w:rPr>
        <w:t xml:space="preserve">/100 + СЦУ × </w:t>
      </w:r>
      <w:r>
        <w:rPr>
          <w:rFonts w:eastAsia="Times New Roman" w:cs="Arial"/>
          <w:b/>
          <w:lang w:val="sr-Cyrl-RS"/>
        </w:rPr>
        <w:t>75</w:t>
      </w:r>
      <w:r w:rsidRPr="00982A4A">
        <w:rPr>
          <w:rFonts w:eastAsia="Times New Roman" w:cs="Arial"/>
          <w:b/>
          <w:lang w:val="sr-Cyrl-RS"/>
        </w:rPr>
        <w:t>/100 × НМЦР / СМЦР</w:t>
      </w:r>
    </w:p>
    <w:p w14:paraId="6CDED7DC" w14:textId="77777777" w:rsidR="00341D12" w:rsidRPr="00341D12" w:rsidRDefault="00341D12" w:rsidP="00341D12">
      <w:pPr>
        <w:spacing w:before="0" w:after="0" w:line="276" w:lineRule="auto"/>
        <w:jc w:val="left"/>
        <w:rPr>
          <w:rFonts w:eastAsia="Times New Roman" w:cs="Arial"/>
          <w:lang w:val="sr-Cyrl-RS"/>
        </w:rPr>
      </w:pPr>
    </w:p>
    <w:p w14:paraId="7716C225" w14:textId="77777777" w:rsidR="00EA50D1" w:rsidRPr="00982A4A" w:rsidRDefault="00EA50D1" w:rsidP="00EA50D1">
      <w:pPr>
        <w:spacing w:before="0" w:after="0" w:line="276" w:lineRule="auto"/>
        <w:rPr>
          <w:rFonts w:eastAsia="Times New Roman" w:cs="Arial"/>
          <w:lang w:val="sr-Cyrl-RS"/>
        </w:rPr>
      </w:pPr>
      <w:r w:rsidRPr="00982A4A">
        <w:rPr>
          <w:rFonts w:eastAsia="Times New Roman" w:cs="Arial"/>
          <w:lang w:val="sr-Cyrl-RS"/>
        </w:rPr>
        <w:t>Где је:</w:t>
      </w:r>
    </w:p>
    <w:p w14:paraId="3F2305A5" w14:textId="77777777" w:rsidR="00EA50D1" w:rsidRPr="00982A4A" w:rsidRDefault="00EA50D1" w:rsidP="00EA50D1">
      <w:pPr>
        <w:spacing w:before="0" w:after="0" w:line="276" w:lineRule="auto"/>
        <w:ind w:left="720"/>
        <w:rPr>
          <w:rFonts w:eastAsia="Times New Roman" w:cs="Arial"/>
          <w:lang w:val="sr-Cyrl-RS"/>
        </w:rPr>
      </w:pPr>
      <w:r w:rsidRPr="00982A4A">
        <w:rPr>
          <w:rFonts w:eastAsia="Times New Roman" w:cs="Arial"/>
          <w:lang w:val="sr-Cyrl-RS"/>
        </w:rPr>
        <w:t>НЦУ – нова цена услуге</w:t>
      </w:r>
    </w:p>
    <w:p w14:paraId="3D9C5CB0" w14:textId="77777777" w:rsidR="00EA50D1" w:rsidRPr="00982A4A" w:rsidRDefault="00EA50D1" w:rsidP="00EA50D1">
      <w:pPr>
        <w:spacing w:before="0" w:after="0" w:line="276" w:lineRule="auto"/>
        <w:ind w:left="720"/>
        <w:rPr>
          <w:rFonts w:eastAsia="Times New Roman" w:cs="Arial"/>
          <w:lang w:val="sr-Cyrl-RS"/>
        </w:rPr>
      </w:pPr>
      <w:r w:rsidRPr="00982A4A">
        <w:rPr>
          <w:rFonts w:eastAsia="Times New Roman" w:cs="Arial"/>
          <w:lang w:val="sr-Cyrl-RS"/>
        </w:rPr>
        <w:t>СЦУ – стара цена услуге</w:t>
      </w:r>
    </w:p>
    <w:p w14:paraId="329CAC4C" w14:textId="77777777" w:rsidR="00EA50D1" w:rsidRPr="00982A4A" w:rsidRDefault="00EA50D1" w:rsidP="00EA50D1">
      <w:pPr>
        <w:spacing w:before="0" w:after="0" w:line="276" w:lineRule="auto"/>
        <w:ind w:left="720"/>
        <w:rPr>
          <w:rFonts w:eastAsia="Times New Roman" w:cs="Arial"/>
          <w:lang w:val="sr-Cyrl-RS"/>
        </w:rPr>
      </w:pPr>
      <w:r w:rsidRPr="00982A4A">
        <w:rPr>
          <w:rFonts w:eastAsia="Times New Roman" w:cs="Arial"/>
          <w:lang w:val="sr-Cyrl-RS"/>
        </w:rPr>
        <w:t>Н</w:t>
      </w:r>
      <w:r w:rsidR="003511FA" w:rsidRPr="00982A4A">
        <w:rPr>
          <w:rFonts w:eastAsia="Times New Roman" w:cs="Arial"/>
          <w:lang w:val="sr-Cyrl-RS"/>
        </w:rPr>
        <w:t>МЦР</w:t>
      </w:r>
      <w:r w:rsidRPr="00982A4A">
        <w:rPr>
          <w:rFonts w:eastAsia="Times New Roman" w:cs="Arial"/>
          <w:lang w:val="sr-Cyrl-RS"/>
        </w:rPr>
        <w:t xml:space="preserve"> – нова минимална цена рада</w:t>
      </w:r>
    </w:p>
    <w:p w14:paraId="3F8AA9B7" w14:textId="77777777" w:rsidR="00EA50D1" w:rsidRPr="00982A4A" w:rsidRDefault="00EA50D1" w:rsidP="00EA50D1">
      <w:pPr>
        <w:spacing w:before="0" w:after="0" w:line="276" w:lineRule="auto"/>
        <w:ind w:left="720"/>
        <w:rPr>
          <w:rFonts w:eastAsia="Times New Roman" w:cs="Arial"/>
          <w:lang w:val="sr-Cyrl-RS"/>
        </w:rPr>
      </w:pPr>
      <w:r w:rsidRPr="00982A4A">
        <w:rPr>
          <w:rFonts w:eastAsia="Times New Roman" w:cs="Arial"/>
          <w:lang w:val="sr-Cyrl-RS"/>
        </w:rPr>
        <w:t>С</w:t>
      </w:r>
      <w:r w:rsidR="003511FA" w:rsidRPr="00982A4A">
        <w:rPr>
          <w:rFonts w:eastAsia="Times New Roman" w:cs="Arial"/>
          <w:lang w:val="sr-Cyrl-RS"/>
        </w:rPr>
        <w:t>МЦР</w:t>
      </w:r>
      <w:r w:rsidRPr="00982A4A">
        <w:rPr>
          <w:rFonts w:eastAsia="Times New Roman" w:cs="Arial"/>
          <w:lang w:val="sr-Cyrl-RS"/>
        </w:rPr>
        <w:t xml:space="preserve"> – стара минимална цена рада</w:t>
      </w:r>
    </w:p>
    <w:p w14:paraId="459D9D9C" w14:textId="77777777" w:rsidR="005644D4" w:rsidRPr="00982A4A" w:rsidRDefault="003511FA" w:rsidP="005644D4">
      <w:pPr>
        <w:spacing w:before="0" w:after="0" w:line="276" w:lineRule="auto"/>
        <w:rPr>
          <w:rFonts w:eastAsia="Times New Roman" w:cs="Arial"/>
          <w:lang w:val="sr-Cyrl-RS"/>
        </w:rPr>
      </w:pPr>
      <w:r w:rsidRPr="00982A4A">
        <w:rPr>
          <w:rFonts w:eastAsia="Times New Roman" w:cs="Arial"/>
          <w:lang w:val="sr-Cyrl-RS"/>
        </w:rPr>
        <w:t>Нова цена услуге се примењује од дана када нова минимална цена рада ступа на снагу.</w:t>
      </w:r>
    </w:p>
    <w:p w14:paraId="4AB43221" w14:textId="36ABD3E2" w:rsidR="00545F71" w:rsidRPr="00982A4A" w:rsidRDefault="00545F71" w:rsidP="005F4DBA">
      <w:pPr>
        <w:pStyle w:val="ListParagraph"/>
        <w:numPr>
          <w:ilvl w:val="2"/>
          <w:numId w:val="15"/>
        </w:numPr>
        <w:rPr>
          <w:rFonts w:cs="Arial"/>
          <w:b/>
          <w:lang w:val="sr-Cyrl-RS"/>
        </w:rPr>
      </w:pPr>
      <w:r w:rsidRPr="00982A4A">
        <w:rPr>
          <w:rFonts w:cs="Arial"/>
          <w:b/>
          <w:lang w:val="sr-Cyrl-RS"/>
        </w:rPr>
        <w:t>Промена цене услуге у односу на промену индекса потрошачких цена</w:t>
      </w:r>
      <w:r w:rsidR="00EE2F5E">
        <w:rPr>
          <w:rFonts w:cs="Arial"/>
          <w:b/>
          <w:lang w:val="sr-Cyrl-RS"/>
        </w:rPr>
        <w:t xml:space="preserve"> </w:t>
      </w:r>
      <w:r w:rsidR="00EE2F5E">
        <w:rPr>
          <w:b/>
          <w:lang w:val="sr-Cyrl-RS"/>
        </w:rPr>
        <w:t>- Партија 1</w:t>
      </w:r>
    </w:p>
    <w:p w14:paraId="7DF3E843" w14:textId="77777777" w:rsidR="003511FA" w:rsidRPr="00982A4A" w:rsidRDefault="003511FA" w:rsidP="003511FA">
      <w:pPr>
        <w:spacing w:before="0" w:after="0" w:line="276" w:lineRule="auto"/>
        <w:rPr>
          <w:rFonts w:eastAsia="Times New Roman" w:cs="Arial"/>
          <w:lang w:val="sr-Cyrl-RS"/>
        </w:rPr>
      </w:pPr>
      <w:r w:rsidRPr="00982A4A">
        <w:rPr>
          <w:rFonts w:eastAsia="Times New Roman" w:cs="Arial"/>
          <w:lang w:val="sr-Cyrl-RS"/>
        </w:rPr>
        <w:t xml:space="preserve">Након истека првих 12 месеци, уговорене цене могу се кориговати једном годишње у складу са </w:t>
      </w:r>
      <w:r w:rsidR="008673D1" w:rsidRPr="00982A4A">
        <w:rPr>
          <w:rFonts w:eastAsia="Times New Roman" w:cs="Arial"/>
          <w:lang w:val="sr-Cyrl-RS"/>
        </w:rPr>
        <w:t xml:space="preserve">растом </w:t>
      </w:r>
      <w:r w:rsidRPr="00982A4A">
        <w:rPr>
          <w:rFonts w:eastAsia="Times New Roman" w:cs="Arial"/>
          <w:lang w:val="sr-Cyrl-RS"/>
        </w:rPr>
        <w:t>индекс</w:t>
      </w:r>
      <w:r w:rsidR="008673D1" w:rsidRPr="00982A4A">
        <w:rPr>
          <w:rFonts w:eastAsia="Times New Roman" w:cs="Arial"/>
          <w:lang w:val="sr-Cyrl-RS"/>
        </w:rPr>
        <w:t>а</w:t>
      </w:r>
      <w:r w:rsidRPr="00982A4A">
        <w:rPr>
          <w:rFonts w:eastAsia="Times New Roman" w:cs="Arial"/>
          <w:lang w:val="sr-Cyrl-RS"/>
        </w:rPr>
        <w:t xml:space="preserve"> потрошачких цена (ИПЦ) који објављује Републички завод за статистику.</w:t>
      </w:r>
    </w:p>
    <w:p w14:paraId="11224F19" w14:textId="77777777" w:rsidR="003511FA" w:rsidRPr="00982A4A" w:rsidRDefault="003511FA" w:rsidP="003511FA">
      <w:pPr>
        <w:spacing w:before="0" w:after="0" w:line="276" w:lineRule="auto"/>
        <w:rPr>
          <w:rFonts w:eastAsia="Times New Roman" w:cs="Arial"/>
          <w:lang w:val="sr-Cyrl-RS"/>
        </w:rPr>
      </w:pPr>
      <w:r w:rsidRPr="00982A4A">
        <w:rPr>
          <w:rFonts w:eastAsia="Times New Roman" w:cs="Arial"/>
          <w:lang w:val="sr-Cyrl-RS"/>
        </w:rPr>
        <w:t>Корекција се врши уколико кумулативни раст ИПЦ у претходних 12 месеци прелази 10%.</w:t>
      </w:r>
    </w:p>
    <w:p w14:paraId="6C413631" w14:textId="34777B19" w:rsidR="003511FA" w:rsidRPr="00982A4A" w:rsidRDefault="0064093B" w:rsidP="003511FA">
      <w:pPr>
        <w:spacing w:before="0" w:after="0" w:line="276" w:lineRule="auto"/>
        <w:rPr>
          <w:rFonts w:eastAsia="Times New Roman" w:cs="Arial"/>
          <w:lang w:val="sr-Cyrl-RS"/>
        </w:rPr>
      </w:pPr>
      <w:r>
        <w:rPr>
          <w:rFonts w:eastAsia="Times New Roman" w:cs="Arial"/>
          <w:lang w:val="sr-Cyrl-RS"/>
        </w:rPr>
        <w:t>К</w:t>
      </w:r>
      <w:r w:rsidRPr="0064093B">
        <w:rPr>
          <w:rFonts w:eastAsia="Times New Roman" w:cs="Arial"/>
          <w:lang w:val="sr-Cyrl-RS"/>
        </w:rPr>
        <w:t>орекција се примењује искључиво на део цене који није везан за фиксне трошкове пословања (25% цене услуге), док осталих 75% цене остаје непромењено</w:t>
      </w:r>
      <w:r w:rsidR="00EE2F5E">
        <w:rPr>
          <w:rFonts w:eastAsia="Times New Roman" w:cs="Arial"/>
          <w:lang w:val="sr-Cyrl-RS"/>
        </w:rPr>
        <w:t>.</w:t>
      </w:r>
    </w:p>
    <w:p w14:paraId="1CC8D3EA" w14:textId="77777777" w:rsidR="003511FA" w:rsidRPr="00982A4A" w:rsidRDefault="003511FA" w:rsidP="003511FA">
      <w:pPr>
        <w:spacing w:before="0" w:after="0" w:line="276" w:lineRule="auto"/>
        <w:rPr>
          <w:rFonts w:eastAsia="Times New Roman" w:cs="Arial"/>
          <w:lang w:val="sr-Cyrl-RS"/>
        </w:rPr>
      </w:pPr>
      <w:r w:rsidRPr="00982A4A">
        <w:rPr>
          <w:rFonts w:eastAsia="Times New Roman" w:cs="Arial"/>
          <w:lang w:val="sr-Cyrl-RS"/>
        </w:rPr>
        <w:t>Формула:</w:t>
      </w:r>
    </w:p>
    <w:p w14:paraId="5F7670E0" w14:textId="77777777" w:rsidR="003511FA" w:rsidRPr="00982A4A" w:rsidRDefault="003511FA" w:rsidP="003511FA">
      <w:pPr>
        <w:spacing w:before="0" w:after="0" w:line="276" w:lineRule="auto"/>
        <w:jc w:val="center"/>
        <w:rPr>
          <w:rFonts w:eastAsia="Times New Roman" w:cs="Arial"/>
          <w:b/>
          <w:lang w:val="sr-Cyrl-RS"/>
        </w:rPr>
      </w:pPr>
      <w:r w:rsidRPr="00982A4A">
        <w:rPr>
          <w:rFonts w:eastAsia="Times New Roman" w:cs="Arial"/>
          <w:b/>
          <w:lang w:val="sr-Cyrl-RS"/>
        </w:rPr>
        <w:t xml:space="preserve">НЦУ = СЦУ × </w:t>
      </w:r>
      <w:r w:rsidR="008673D1" w:rsidRPr="00982A4A">
        <w:rPr>
          <w:rFonts w:eastAsia="Times New Roman" w:cs="Arial"/>
          <w:b/>
          <w:lang w:val="sr-Cyrl-RS"/>
        </w:rPr>
        <w:t>75</w:t>
      </w:r>
      <w:r w:rsidRPr="00982A4A">
        <w:rPr>
          <w:rFonts w:eastAsia="Times New Roman" w:cs="Arial"/>
          <w:b/>
          <w:lang w:val="sr-Cyrl-RS"/>
        </w:rPr>
        <w:t xml:space="preserve">/100 + СЦУ х </w:t>
      </w:r>
      <w:r w:rsidR="008673D1" w:rsidRPr="00982A4A">
        <w:rPr>
          <w:rFonts w:eastAsia="Times New Roman" w:cs="Arial"/>
          <w:b/>
          <w:lang w:val="sr-Cyrl-RS"/>
        </w:rPr>
        <w:t>25</w:t>
      </w:r>
      <w:r w:rsidRPr="00982A4A">
        <w:rPr>
          <w:rFonts w:eastAsia="Times New Roman" w:cs="Arial"/>
          <w:b/>
          <w:lang w:val="sr-Cyrl-RS"/>
        </w:rPr>
        <w:t>/100 × НИПЦ / СИПЦ</w:t>
      </w:r>
    </w:p>
    <w:p w14:paraId="5DD53C68" w14:textId="77777777" w:rsidR="003511FA" w:rsidRPr="00982A4A" w:rsidRDefault="003511FA" w:rsidP="003511FA">
      <w:pPr>
        <w:spacing w:before="0" w:after="0" w:line="276" w:lineRule="auto"/>
        <w:rPr>
          <w:rFonts w:eastAsia="Times New Roman" w:cs="Arial"/>
          <w:lang w:val="sr-Cyrl-RS"/>
        </w:rPr>
      </w:pPr>
      <w:r w:rsidRPr="00982A4A">
        <w:rPr>
          <w:rFonts w:eastAsia="Times New Roman" w:cs="Arial"/>
          <w:lang w:val="sr-Cyrl-RS"/>
        </w:rPr>
        <w:t>Где је:</w:t>
      </w:r>
    </w:p>
    <w:p w14:paraId="587B455C" w14:textId="77777777" w:rsidR="003511FA" w:rsidRPr="00982A4A" w:rsidRDefault="003511FA" w:rsidP="003511FA">
      <w:pPr>
        <w:spacing w:before="0" w:after="0" w:line="276" w:lineRule="auto"/>
        <w:ind w:left="720"/>
        <w:rPr>
          <w:rFonts w:eastAsia="Times New Roman" w:cs="Arial"/>
          <w:lang w:val="sr-Cyrl-RS"/>
        </w:rPr>
      </w:pPr>
      <w:r w:rsidRPr="00982A4A">
        <w:rPr>
          <w:rFonts w:eastAsia="Times New Roman" w:cs="Arial"/>
          <w:lang w:val="sr-Cyrl-RS"/>
        </w:rPr>
        <w:t>НЦУ – нова цена услуге</w:t>
      </w:r>
    </w:p>
    <w:p w14:paraId="0C20C3A0" w14:textId="77777777" w:rsidR="003511FA" w:rsidRPr="00982A4A" w:rsidRDefault="003511FA" w:rsidP="003511FA">
      <w:pPr>
        <w:spacing w:before="0" w:after="0" w:line="276" w:lineRule="auto"/>
        <w:ind w:left="720"/>
        <w:rPr>
          <w:rFonts w:eastAsia="Times New Roman" w:cs="Arial"/>
          <w:lang w:val="sr-Cyrl-RS"/>
        </w:rPr>
      </w:pPr>
      <w:r w:rsidRPr="00982A4A">
        <w:rPr>
          <w:rFonts w:eastAsia="Times New Roman" w:cs="Arial"/>
          <w:lang w:val="sr-Cyrl-RS"/>
        </w:rPr>
        <w:t>СЦУ – стара цена услуге</w:t>
      </w:r>
    </w:p>
    <w:p w14:paraId="5FFD8580" w14:textId="77777777" w:rsidR="003511FA" w:rsidRPr="00982A4A" w:rsidRDefault="003511FA" w:rsidP="003511FA">
      <w:pPr>
        <w:spacing w:before="0" w:after="0" w:line="276" w:lineRule="auto"/>
        <w:ind w:left="720"/>
        <w:rPr>
          <w:rFonts w:eastAsia="Times New Roman" w:cs="Arial"/>
          <w:lang w:val="sr-Cyrl-RS"/>
        </w:rPr>
      </w:pPr>
      <w:r w:rsidRPr="00982A4A">
        <w:rPr>
          <w:rFonts w:eastAsia="Times New Roman" w:cs="Arial"/>
          <w:lang w:val="sr-Cyrl-RS"/>
        </w:rPr>
        <w:t>НИПЦ – нови индекс потрошачких цена у месецу који претходи корекцији</w:t>
      </w:r>
    </w:p>
    <w:p w14:paraId="1BF75811" w14:textId="77777777" w:rsidR="003511FA" w:rsidRPr="00982A4A" w:rsidRDefault="003511FA" w:rsidP="003511FA">
      <w:pPr>
        <w:spacing w:before="0" w:after="0" w:line="276" w:lineRule="auto"/>
        <w:ind w:left="720"/>
        <w:rPr>
          <w:rFonts w:eastAsia="Times New Roman" w:cs="Arial"/>
          <w:lang w:val="sr-Cyrl-RS"/>
        </w:rPr>
      </w:pPr>
      <w:r w:rsidRPr="00982A4A">
        <w:rPr>
          <w:rFonts w:eastAsia="Times New Roman" w:cs="Arial"/>
          <w:lang w:val="sr-Cyrl-RS"/>
        </w:rPr>
        <w:t>СИПЦ – стари индекс потрошачких цена у базном месецу (последња корекција или почетак уговора)</w:t>
      </w:r>
    </w:p>
    <w:p w14:paraId="7AFA5279" w14:textId="77777777" w:rsidR="003511FA" w:rsidRPr="00982A4A" w:rsidRDefault="003511FA" w:rsidP="003511FA">
      <w:pPr>
        <w:spacing w:before="0" w:after="0" w:line="276" w:lineRule="auto"/>
        <w:rPr>
          <w:rFonts w:eastAsia="Times New Roman" w:cs="Arial"/>
          <w:lang w:val="sr-Cyrl-RS"/>
        </w:rPr>
      </w:pPr>
      <w:r w:rsidRPr="00982A4A">
        <w:rPr>
          <w:rFonts w:eastAsia="Times New Roman" w:cs="Arial"/>
          <w:lang w:val="sr-Cyrl-RS"/>
        </w:rPr>
        <w:t>Извршилац је дужан да Наручиоцу достави образложен писани захтев са калкулацијом и релевантним доказима (Службени гласник или подаци Републичког завода за статистику).</w:t>
      </w:r>
    </w:p>
    <w:p w14:paraId="703AE50A" w14:textId="438D131E" w:rsidR="005644D4" w:rsidRDefault="003511FA" w:rsidP="003511FA">
      <w:pPr>
        <w:spacing w:before="0" w:after="0" w:line="276" w:lineRule="auto"/>
        <w:rPr>
          <w:rFonts w:eastAsia="Times New Roman" w:cs="Arial"/>
          <w:lang w:val="sr-Cyrl-RS"/>
        </w:rPr>
      </w:pPr>
      <w:r w:rsidRPr="00982A4A">
        <w:rPr>
          <w:rFonts w:eastAsia="Times New Roman" w:cs="Arial"/>
          <w:lang w:val="sr-Cyrl-RS"/>
        </w:rPr>
        <w:t>Свака промена цене ступа на снагу искључиво након потписивања анекса уговора.</w:t>
      </w:r>
    </w:p>
    <w:p w14:paraId="16233733" w14:textId="51C3FA41" w:rsidR="00E8061A" w:rsidRPr="00E8061A" w:rsidRDefault="00E8061A" w:rsidP="00E8061A">
      <w:pPr>
        <w:pStyle w:val="ListParagraph"/>
        <w:numPr>
          <w:ilvl w:val="2"/>
          <w:numId w:val="15"/>
        </w:numPr>
        <w:rPr>
          <w:rFonts w:cs="Arial"/>
          <w:b/>
          <w:lang w:val="sr-Cyrl-RS"/>
        </w:rPr>
      </w:pPr>
      <w:proofErr w:type="spellStart"/>
      <w:r w:rsidRPr="00E8061A">
        <w:rPr>
          <w:rFonts w:cs="Arial"/>
          <w:b/>
          <w:lang w:val="sr-Cyrl-RS"/>
        </w:rPr>
        <w:t>Пондерисана</w:t>
      </w:r>
      <w:proofErr w:type="spellEnd"/>
      <w:r w:rsidRPr="00E8061A">
        <w:rPr>
          <w:rFonts w:cs="Arial"/>
          <w:b/>
          <w:lang w:val="sr-Cyrl-RS"/>
        </w:rPr>
        <w:t xml:space="preserve"> формула (два/три услова истовремено)</w:t>
      </w:r>
    </w:p>
    <w:p w14:paraId="1E09B965" w14:textId="77777777" w:rsidR="00E8061A" w:rsidRPr="001D0DE5" w:rsidRDefault="00E8061A" w:rsidP="00E8061A">
      <w:pPr>
        <w:pStyle w:val="PlainText"/>
        <w:spacing w:before="60" w:after="60"/>
        <w:jc w:val="both"/>
        <w:rPr>
          <w:rFonts w:ascii="Arial" w:hAnsi="Arial" w:cs="Arial"/>
          <w:color w:val="000000" w:themeColor="text1"/>
          <w:sz w:val="22"/>
          <w:szCs w:val="22"/>
          <w:lang w:val="sr-Cyrl-RS"/>
        </w:rPr>
      </w:pPr>
      <w:r w:rsidRPr="001D0DE5">
        <w:rPr>
          <w:rFonts w:ascii="Arial" w:hAnsi="Arial" w:cs="Arial"/>
          <w:color w:val="000000" w:themeColor="text1"/>
          <w:sz w:val="22"/>
          <w:szCs w:val="22"/>
          <w:lang w:val="sr-Cyrl-RS"/>
        </w:rPr>
        <w:t xml:space="preserve">У случају да се у истом обрачунском периоду стекну услови за измену цене по два или више основа (из тачака а, б и в), нова цена услуге утврђује се истовременом применом </w:t>
      </w:r>
      <w:proofErr w:type="spellStart"/>
      <w:r w:rsidRPr="001D0DE5">
        <w:rPr>
          <w:rFonts w:ascii="Arial" w:hAnsi="Arial" w:cs="Arial"/>
          <w:color w:val="000000" w:themeColor="text1"/>
          <w:sz w:val="22"/>
          <w:szCs w:val="22"/>
          <w:lang w:val="sr-Cyrl-RS"/>
        </w:rPr>
        <w:t>пондерисаних</w:t>
      </w:r>
      <w:proofErr w:type="spellEnd"/>
      <w:r w:rsidRPr="001D0DE5">
        <w:rPr>
          <w:rFonts w:ascii="Arial" w:hAnsi="Arial" w:cs="Arial"/>
          <w:color w:val="000000" w:themeColor="text1"/>
          <w:sz w:val="22"/>
          <w:szCs w:val="22"/>
          <w:lang w:val="sr-Cyrl-RS"/>
        </w:rPr>
        <w:t xml:space="preserve"> удела свих фактора који су испунили услов за промену, према следећој збирној формули:</w:t>
      </w:r>
    </w:p>
    <w:p w14:paraId="761A0911" w14:textId="77777777" w:rsidR="00E8061A" w:rsidRPr="00E8061A" w:rsidRDefault="00E8061A" w:rsidP="00E8061A">
      <w:pPr>
        <w:pStyle w:val="PlainText"/>
        <w:spacing w:before="60" w:after="60"/>
        <w:jc w:val="center"/>
        <w:rPr>
          <w:rFonts w:ascii="Arial" w:hAnsi="Arial" w:cs="Arial"/>
          <w:b/>
          <w:color w:val="000000" w:themeColor="text1"/>
          <w:sz w:val="22"/>
          <w:szCs w:val="22"/>
          <w:lang w:val="sr-Cyrl-RS"/>
        </w:rPr>
      </w:pPr>
      <w:r w:rsidRPr="00E8061A">
        <w:rPr>
          <w:rFonts w:ascii="Arial" w:hAnsi="Arial" w:cs="Arial"/>
          <w:b/>
          <w:color w:val="000000" w:themeColor="text1"/>
          <w:sz w:val="22"/>
          <w:szCs w:val="22"/>
          <w:lang w:val="sr-Cyrl-RS"/>
        </w:rPr>
        <w:t>НЦУ = СЦУ x (База+(0,25 x НЦГ / СЦГ)+(0,50 x НМЦР / СМЦР)+(0,25 x НИПЦ / СИПЦ))</w:t>
      </w:r>
    </w:p>
    <w:p w14:paraId="5FDAC5EA" w14:textId="77777777" w:rsidR="00E8061A" w:rsidRPr="001D0DE5" w:rsidRDefault="00E8061A" w:rsidP="00E8061A">
      <w:pPr>
        <w:pStyle w:val="PlainText"/>
        <w:spacing w:before="60" w:after="60"/>
        <w:jc w:val="both"/>
        <w:rPr>
          <w:rFonts w:ascii="Arial" w:hAnsi="Arial" w:cs="Arial"/>
          <w:color w:val="000000" w:themeColor="text1"/>
          <w:sz w:val="22"/>
          <w:szCs w:val="22"/>
          <w:lang w:val="sr-Cyrl-RS"/>
        </w:rPr>
      </w:pPr>
      <w:r w:rsidRPr="001D0DE5">
        <w:rPr>
          <w:rFonts w:ascii="Arial" w:hAnsi="Arial" w:cs="Arial"/>
          <w:color w:val="000000" w:themeColor="text1"/>
          <w:sz w:val="22"/>
          <w:szCs w:val="22"/>
          <w:lang w:val="sr-Cyrl-RS"/>
        </w:rPr>
        <w:t xml:space="preserve">Где </w:t>
      </w:r>
      <w:r>
        <w:rPr>
          <w:rFonts w:ascii="Arial" w:hAnsi="Arial" w:cs="Arial"/>
          <w:color w:val="000000" w:themeColor="text1"/>
          <w:sz w:val="22"/>
          <w:szCs w:val="22"/>
          <w:lang w:val="sr-Cyrl-RS"/>
        </w:rPr>
        <w:t>је</w:t>
      </w:r>
      <w:r w:rsidRPr="001D0DE5">
        <w:rPr>
          <w:rFonts w:ascii="Arial" w:hAnsi="Arial" w:cs="Arial"/>
          <w:color w:val="000000" w:themeColor="text1"/>
          <w:sz w:val="22"/>
          <w:szCs w:val="22"/>
          <w:lang w:val="sr-Cyrl-RS"/>
        </w:rPr>
        <w:t>:</w:t>
      </w:r>
    </w:p>
    <w:p w14:paraId="66E77BD8" w14:textId="77777777" w:rsidR="00E8061A" w:rsidRPr="001D0DE5" w:rsidRDefault="00E8061A" w:rsidP="00E8061A">
      <w:pPr>
        <w:pStyle w:val="PlainText"/>
        <w:spacing w:before="60" w:after="60"/>
        <w:ind w:left="720"/>
        <w:jc w:val="both"/>
        <w:rPr>
          <w:rFonts w:ascii="Arial" w:hAnsi="Arial" w:cs="Arial"/>
          <w:color w:val="000000" w:themeColor="text1"/>
          <w:sz w:val="22"/>
          <w:szCs w:val="22"/>
          <w:lang w:val="sr-Cyrl-RS"/>
        </w:rPr>
      </w:pPr>
      <w:r w:rsidRPr="001D0DE5">
        <w:rPr>
          <w:rFonts w:ascii="Arial" w:hAnsi="Arial" w:cs="Arial"/>
          <w:color w:val="000000" w:themeColor="text1"/>
          <w:sz w:val="22"/>
          <w:szCs w:val="22"/>
          <w:lang w:val="sr-Cyrl-RS"/>
        </w:rPr>
        <w:t>НЦУ</w:t>
      </w:r>
      <w:r>
        <w:rPr>
          <w:rFonts w:ascii="Arial" w:hAnsi="Arial" w:cs="Arial"/>
          <w:color w:val="000000" w:themeColor="text1"/>
          <w:sz w:val="22"/>
          <w:szCs w:val="22"/>
          <w:lang w:val="sr-Cyrl-RS"/>
        </w:rPr>
        <w:t xml:space="preserve"> - </w:t>
      </w:r>
      <w:r w:rsidRPr="001D0DE5">
        <w:rPr>
          <w:rFonts w:ascii="Arial" w:hAnsi="Arial" w:cs="Arial"/>
          <w:color w:val="000000" w:themeColor="text1"/>
          <w:sz w:val="22"/>
          <w:szCs w:val="22"/>
          <w:lang w:val="sr-Cyrl-RS"/>
        </w:rPr>
        <w:t>Нова цена услуге</w:t>
      </w:r>
    </w:p>
    <w:p w14:paraId="59870581" w14:textId="77777777" w:rsidR="00E8061A" w:rsidRDefault="00E8061A" w:rsidP="00E8061A">
      <w:pPr>
        <w:pStyle w:val="PlainText"/>
        <w:spacing w:before="60" w:after="60"/>
        <w:ind w:left="720"/>
        <w:jc w:val="both"/>
        <w:rPr>
          <w:rFonts w:ascii="Arial" w:hAnsi="Arial" w:cs="Arial"/>
          <w:color w:val="000000" w:themeColor="text1"/>
          <w:sz w:val="22"/>
          <w:szCs w:val="22"/>
          <w:lang w:val="sr-Cyrl-RS"/>
        </w:rPr>
      </w:pPr>
      <w:r w:rsidRPr="001D0DE5">
        <w:rPr>
          <w:rFonts w:ascii="Arial" w:hAnsi="Arial" w:cs="Arial"/>
          <w:color w:val="000000" w:themeColor="text1"/>
          <w:sz w:val="22"/>
          <w:szCs w:val="22"/>
          <w:lang w:val="sr-Cyrl-RS"/>
        </w:rPr>
        <w:t>СЦУ</w:t>
      </w:r>
      <w:r>
        <w:rPr>
          <w:rFonts w:ascii="Arial" w:hAnsi="Arial" w:cs="Arial"/>
          <w:color w:val="000000" w:themeColor="text1"/>
          <w:sz w:val="22"/>
          <w:szCs w:val="22"/>
          <w:lang w:val="sr-Cyrl-RS"/>
        </w:rPr>
        <w:t xml:space="preserve"> - </w:t>
      </w:r>
      <w:r w:rsidRPr="001D0DE5">
        <w:rPr>
          <w:rFonts w:ascii="Arial" w:hAnsi="Arial" w:cs="Arial"/>
          <w:color w:val="000000" w:themeColor="text1"/>
          <w:sz w:val="22"/>
          <w:szCs w:val="22"/>
          <w:lang w:val="sr-Cyrl-RS"/>
        </w:rPr>
        <w:t>Стара цена услуге</w:t>
      </w:r>
    </w:p>
    <w:p w14:paraId="2BEAFF41" w14:textId="77777777" w:rsidR="00E8061A" w:rsidRPr="001620AD" w:rsidRDefault="00E8061A" w:rsidP="00E8061A">
      <w:pPr>
        <w:pStyle w:val="PlainText"/>
        <w:ind w:left="720"/>
        <w:rPr>
          <w:rFonts w:ascii="Arial" w:hAnsi="Arial" w:cs="Arial"/>
          <w:color w:val="000000" w:themeColor="text1"/>
          <w:sz w:val="22"/>
          <w:szCs w:val="22"/>
          <w:lang w:val="sr-Cyrl-RS"/>
        </w:rPr>
      </w:pPr>
      <w:r w:rsidRPr="001620AD">
        <w:rPr>
          <w:rFonts w:ascii="Arial" w:hAnsi="Arial" w:cs="Arial"/>
          <w:color w:val="000000" w:themeColor="text1"/>
          <w:sz w:val="22"/>
          <w:szCs w:val="22"/>
          <w:lang w:val="sr-Cyrl-RS"/>
        </w:rPr>
        <w:t>НМЦР – нова минимална цена рада</w:t>
      </w:r>
    </w:p>
    <w:p w14:paraId="714F2ED6" w14:textId="77777777" w:rsidR="00E8061A" w:rsidRPr="001620AD" w:rsidRDefault="00E8061A" w:rsidP="00E8061A">
      <w:pPr>
        <w:pStyle w:val="PlainText"/>
        <w:ind w:left="720"/>
        <w:rPr>
          <w:rFonts w:ascii="Arial" w:hAnsi="Arial" w:cs="Arial"/>
          <w:color w:val="000000" w:themeColor="text1"/>
          <w:sz w:val="22"/>
          <w:szCs w:val="22"/>
          <w:lang w:val="sr-Cyrl-RS"/>
        </w:rPr>
      </w:pPr>
      <w:r w:rsidRPr="001620AD">
        <w:rPr>
          <w:rFonts w:ascii="Arial" w:hAnsi="Arial" w:cs="Arial"/>
          <w:color w:val="000000" w:themeColor="text1"/>
          <w:sz w:val="22"/>
          <w:szCs w:val="22"/>
          <w:lang w:val="sr-Cyrl-RS"/>
        </w:rPr>
        <w:t>СМЦР – стара минимална цена рада</w:t>
      </w:r>
    </w:p>
    <w:p w14:paraId="05C4B9DD" w14:textId="77777777" w:rsidR="00E8061A" w:rsidRPr="001620AD" w:rsidRDefault="00E8061A" w:rsidP="00E8061A">
      <w:pPr>
        <w:pStyle w:val="PlainText"/>
        <w:spacing w:before="60" w:after="60"/>
        <w:ind w:left="720"/>
        <w:jc w:val="both"/>
        <w:rPr>
          <w:rFonts w:ascii="Arial" w:hAnsi="Arial" w:cs="Arial"/>
          <w:color w:val="000000" w:themeColor="text1"/>
          <w:sz w:val="22"/>
          <w:szCs w:val="22"/>
          <w:lang w:val="sr-Cyrl-RS"/>
        </w:rPr>
      </w:pPr>
      <w:r w:rsidRPr="001620AD">
        <w:rPr>
          <w:rFonts w:ascii="Arial" w:hAnsi="Arial" w:cs="Arial"/>
          <w:color w:val="000000" w:themeColor="text1"/>
          <w:sz w:val="22"/>
          <w:szCs w:val="22"/>
          <w:lang w:val="sr-Cyrl-RS"/>
        </w:rPr>
        <w:t>НИПЦ – нови индекс потрошачких цена у месецу који претходи корекцији</w:t>
      </w:r>
    </w:p>
    <w:p w14:paraId="671AF8F9" w14:textId="77777777" w:rsidR="00E8061A" w:rsidRPr="001D0DE5" w:rsidRDefault="00E8061A" w:rsidP="00E8061A">
      <w:pPr>
        <w:pStyle w:val="PlainText"/>
        <w:spacing w:before="60" w:after="60"/>
        <w:ind w:left="720"/>
        <w:jc w:val="both"/>
        <w:rPr>
          <w:rFonts w:ascii="Arial" w:hAnsi="Arial" w:cs="Arial"/>
          <w:color w:val="000000" w:themeColor="text1"/>
          <w:sz w:val="22"/>
          <w:szCs w:val="22"/>
          <w:lang w:val="sr-Cyrl-RS"/>
        </w:rPr>
      </w:pPr>
      <w:r w:rsidRPr="001620AD">
        <w:rPr>
          <w:rFonts w:ascii="Arial" w:hAnsi="Arial" w:cs="Arial"/>
          <w:color w:val="000000" w:themeColor="text1"/>
          <w:sz w:val="22"/>
          <w:szCs w:val="22"/>
          <w:lang w:val="sr-Cyrl-RS"/>
        </w:rPr>
        <w:t>СИПЦ – стари индекс потрошачких цена у базном месецу (последња корекција или почетак уговора)</w:t>
      </w:r>
    </w:p>
    <w:p w14:paraId="10CE5050" w14:textId="77777777" w:rsidR="00E8061A" w:rsidRPr="001D0DE5" w:rsidRDefault="00E8061A" w:rsidP="00E8061A">
      <w:pPr>
        <w:pStyle w:val="PlainText"/>
        <w:spacing w:before="60" w:after="60"/>
        <w:jc w:val="both"/>
        <w:rPr>
          <w:rFonts w:ascii="Arial" w:hAnsi="Arial" w:cs="Arial"/>
          <w:color w:val="000000" w:themeColor="text1"/>
          <w:sz w:val="22"/>
          <w:szCs w:val="22"/>
          <w:lang w:val="sr-Cyrl-RS"/>
        </w:rPr>
      </w:pPr>
      <w:r w:rsidRPr="001D0DE5">
        <w:rPr>
          <w:rFonts w:ascii="Arial" w:hAnsi="Arial" w:cs="Arial"/>
          <w:color w:val="000000" w:themeColor="text1"/>
          <w:sz w:val="22"/>
          <w:szCs w:val="22"/>
          <w:lang w:val="sr-Cyrl-RS"/>
        </w:rPr>
        <w:t>База: Фиксни (непроменљиви) део цене који се одређује у зависности од броја активираних фактора.</w:t>
      </w:r>
    </w:p>
    <w:p w14:paraId="55EBB719" w14:textId="77777777" w:rsidR="00E8061A" w:rsidRPr="001D0DE5" w:rsidRDefault="00E8061A" w:rsidP="00E8061A">
      <w:pPr>
        <w:pStyle w:val="PlainText"/>
        <w:spacing w:before="60" w:after="60"/>
        <w:jc w:val="both"/>
        <w:rPr>
          <w:rFonts w:ascii="Arial" w:hAnsi="Arial" w:cs="Arial"/>
          <w:color w:val="000000" w:themeColor="text1"/>
          <w:sz w:val="22"/>
          <w:szCs w:val="22"/>
          <w:lang w:val="sr-Cyrl-RS"/>
        </w:rPr>
      </w:pPr>
      <w:r w:rsidRPr="001D0DE5">
        <w:rPr>
          <w:rFonts w:ascii="Arial" w:hAnsi="Arial" w:cs="Arial"/>
          <w:color w:val="000000" w:themeColor="text1"/>
          <w:sz w:val="22"/>
          <w:szCs w:val="22"/>
          <w:lang w:val="sr-Cyrl-RS"/>
        </w:rPr>
        <w:t xml:space="preserve">Вредност варијабле </w:t>
      </w:r>
      <w:r>
        <w:rPr>
          <w:rFonts w:ascii="Arial" w:hAnsi="Arial" w:cs="Arial"/>
          <w:color w:val="000000" w:themeColor="text1"/>
          <w:sz w:val="22"/>
          <w:szCs w:val="22"/>
          <w:lang w:val="sr-Cyrl-RS"/>
        </w:rPr>
        <w:t>„</w:t>
      </w:r>
      <w:r w:rsidRPr="001D0DE5">
        <w:rPr>
          <w:rFonts w:ascii="Arial" w:hAnsi="Arial" w:cs="Arial"/>
          <w:color w:val="000000" w:themeColor="text1"/>
          <w:sz w:val="22"/>
          <w:szCs w:val="22"/>
          <w:lang w:val="sr-Cyrl-RS"/>
        </w:rPr>
        <w:t>База</w:t>
      </w:r>
      <w:r>
        <w:rPr>
          <w:rFonts w:ascii="Arial" w:hAnsi="Arial" w:cs="Arial"/>
          <w:color w:val="000000" w:themeColor="text1"/>
          <w:sz w:val="22"/>
          <w:szCs w:val="22"/>
          <w:lang w:val="sr-Cyrl-RS"/>
        </w:rPr>
        <w:t>“</w:t>
      </w:r>
      <w:r w:rsidRPr="001D0DE5">
        <w:rPr>
          <w:rFonts w:ascii="Arial" w:hAnsi="Arial" w:cs="Arial"/>
          <w:color w:val="000000" w:themeColor="text1"/>
          <w:sz w:val="22"/>
          <w:szCs w:val="22"/>
          <w:lang w:val="sr-Cyrl-RS"/>
        </w:rPr>
        <w:t xml:space="preserve"> и делова формуле у заградама одређује се на следећи начин:</w:t>
      </w:r>
    </w:p>
    <w:p w14:paraId="4EDC1019" w14:textId="77777777" w:rsidR="00E8061A" w:rsidRPr="001D0DE5" w:rsidRDefault="00E8061A" w:rsidP="00E8061A">
      <w:pPr>
        <w:pStyle w:val="PlainText"/>
        <w:numPr>
          <w:ilvl w:val="0"/>
          <w:numId w:val="24"/>
        </w:numPr>
        <w:spacing w:before="60" w:after="60"/>
        <w:jc w:val="both"/>
        <w:rPr>
          <w:rFonts w:ascii="Arial" w:hAnsi="Arial" w:cs="Arial"/>
          <w:color w:val="000000" w:themeColor="text1"/>
          <w:sz w:val="22"/>
          <w:szCs w:val="22"/>
          <w:lang w:val="sr-Cyrl-RS"/>
        </w:rPr>
      </w:pPr>
      <w:r w:rsidRPr="001D0DE5">
        <w:rPr>
          <w:rFonts w:ascii="Arial" w:hAnsi="Arial" w:cs="Arial"/>
          <w:color w:val="000000" w:themeColor="text1"/>
          <w:sz w:val="22"/>
          <w:szCs w:val="22"/>
          <w:lang w:val="sr-Cyrl-RS"/>
        </w:rPr>
        <w:t>Ако су испуњени услови за СВА ТРИ фактора (а, б и в) истовремено:</w:t>
      </w:r>
    </w:p>
    <w:p w14:paraId="6B627D00" w14:textId="77777777" w:rsidR="00E8061A" w:rsidRPr="001D0DE5" w:rsidRDefault="00E8061A" w:rsidP="00E8061A">
      <w:pPr>
        <w:pStyle w:val="PlainText"/>
        <w:spacing w:before="60" w:after="60"/>
        <w:jc w:val="both"/>
        <w:rPr>
          <w:rFonts w:ascii="Arial" w:hAnsi="Arial" w:cs="Arial"/>
          <w:color w:val="000000" w:themeColor="text1"/>
          <w:sz w:val="22"/>
          <w:szCs w:val="22"/>
          <w:lang w:val="sr-Cyrl-RS"/>
        </w:rPr>
      </w:pPr>
      <w:r w:rsidRPr="001D0DE5">
        <w:rPr>
          <w:rFonts w:ascii="Arial" w:hAnsi="Arial" w:cs="Arial"/>
          <w:color w:val="000000" w:themeColor="text1"/>
          <w:sz w:val="22"/>
          <w:szCs w:val="22"/>
          <w:lang w:val="sr-Cyrl-RS"/>
        </w:rPr>
        <w:t>База износи 0 (нула), а примењује се цела формула са сва три варијабилна дела.</w:t>
      </w:r>
    </w:p>
    <w:p w14:paraId="3C6254BF" w14:textId="77777777" w:rsidR="00E8061A" w:rsidRPr="001D0DE5" w:rsidRDefault="00E8061A" w:rsidP="00E8061A">
      <w:pPr>
        <w:pStyle w:val="PlainText"/>
        <w:numPr>
          <w:ilvl w:val="0"/>
          <w:numId w:val="24"/>
        </w:numPr>
        <w:spacing w:before="60" w:after="60"/>
        <w:jc w:val="both"/>
        <w:rPr>
          <w:rFonts w:ascii="Arial" w:hAnsi="Arial" w:cs="Arial"/>
          <w:color w:val="000000" w:themeColor="text1"/>
          <w:sz w:val="22"/>
          <w:szCs w:val="22"/>
          <w:lang w:val="sr-Cyrl-RS"/>
        </w:rPr>
      </w:pPr>
      <w:r w:rsidRPr="001D0DE5">
        <w:rPr>
          <w:rFonts w:ascii="Arial" w:hAnsi="Arial" w:cs="Arial"/>
          <w:color w:val="000000" w:themeColor="text1"/>
          <w:sz w:val="22"/>
          <w:szCs w:val="22"/>
          <w:lang w:val="sr-Cyrl-RS"/>
        </w:rPr>
        <w:t>Ако су испуњени услови за факторе а (Гориво) и б (Рад) истовремено:</w:t>
      </w:r>
    </w:p>
    <w:p w14:paraId="235A0505" w14:textId="77777777" w:rsidR="00E8061A" w:rsidRPr="001D0DE5" w:rsidRDefault="00E8061A" w:rsidP="00E8061A">
      <w:pPr>
        <w:pStyle w:val="PlainText"/>
        <w:spacing w:before="60" w:after="60"/>
        <w:jc w:val="both"/>
        <w:rPr>
          <w:rFonts w:ascii="Arial" w:hAnsi="Arial" w:cs="Arial"/>
          <w:color w:val="000000" w:themeColor="text1"/>
          <w:sz w:val="22"/>
          <w:szCs w:val="22"/>
          <w:lang w:val="sr-Cyrl-RS"/>
        </w:rPr>
      </w:pPr>
      <w:r w:rsidRPr="001D0DE5">
        <w:rPr>
          <w:rFonts w:ascii="Arial" w:hAnsi="Arial" w:cs="Arial"/>
          <w:color w:val="000000" w:themeColor="text1"/>
          <w:sz w:val="22"/>
          <w:szCs w:val="22"/>
          <w:lang w:val="sr-Cyrl-RS"/>
        </w:rPr>
        <w:t>База износи 0,25. Део са индексацијом за ИПЦ се брише из формуле.</w:t>
      </w:r>
    </w:p>
    <w:p w14:paraId="4F7F5E4B" w14:textId="77777777" w:rsidR="00E8061A" w:rsidRPr="001D0DE5" w:rsidRDefault="00E8061A" w:rsidP="00E8061A">
      <w:pPr>
        <w:pStyle w:val="PlainText"/>
        <w:numPr>
          <w:ilvl w:val="0"/>
          <w:numId w:val="24"/>
        </w:numPr>
        <w:spacing w:before="60" w:after="60"/>
        <w:jc w:val="both"/>
        <w:rPr>
          <w:rFonts w:ascii="Arial" w:hAnsi="Arial" w:cs="Arial"/>
          <w:color w:val="000000" w:themeColor="text1"/>
          <w:sz w:val="22"/>
          <w:szCs w:val="22"/>
          <w:lang w:val="sr-Cyrl-RS"/>
        </w:rPr>
      </w:pPr>
      <w:r w:rsidRPr="001D0DE5">
        <w:rPr>
          <w:rFonts w:ascii="Arial" w:hAnsi="Arial" w:cs="Arial"/>
          <w:color w:val="000000" w:themeColor="text1"/>
          <w:sz w:val="22"/>
          <w:szCs w:val="22"/>
          <w:lang w:val="sr-Cyrl-RS"/>
        </w:rPr>
        <w:t>Ако су испуњени услови за факторе б (Рад) и в (ИПЦ) истовремено:</w:t>
      </w:r>
    </w:p>
    <w:p w14:paraId="6451360A" w14:textId="77777777" w:rsidR="00E8061A" w:rsidRPr="001D0DE5" w:rsidRDefault="00E8061A" w:rsidP="00E8061A">
      <w:pPr>
        <w:pStyle w:val="PlainText"/>
        <w:spacing w:before="60" w:after="60"/>
        <w:jc w:val="both"/>
        <w:rPr>
          <w:rFonts w:ascii="Arial" w:hAnsi="Arial" w:cs="Arial"/>
          <w:color w:val="000000" w:themeColor="text1"/>
          <w:sz w:val="22"/>
          <w:szCs w:val="22"/>
          <w:lang w:val="sr-Cyrl-RS"/>
        </w:rPr>
      </w:pPr>
      <w:r w:rsidRPr="001D0DE5">
        <w:rPr>
          <w:rFonts w:ascii="Arial" w:hAnsi="Arial" w:cs="Arial"/>
          <w:color w:val="000000" w:themeColor="text1"/>
          <w:sz w:val="22"/>
          <w:szCs w:val="22"/>
          <w:lang w:val="sr-Cyrl-RS"/>
        </w:rPr>
        <w:t>База износи 0,25. Део са индексацијом за Гориво се брише из формуле.</w:t>
      </w:r>
    </w:p>
    <w:p w14:paraId="1A9312D3" w14:textId="77777777" w:rsidR="00E8061A" w:rsidRPr="001D0DE5" w:rsidRDefault="00E8061A" w:rsidP="00E8061A">
      <w:pPr>
        <w:pStyle w:val="PlainText"/>
        <w:numPr>
          <w:ilvl w:val="0"/>
          <w:numId w:val="24"/>
        </w:numPr>
        <w:spacing w:before="60" w:after="60"/>
        <w:jc w:val="both"/>
        <w:rPr>
          <w:rFonts w:ascii="Arial" w:hAnsi="Arial" w:cs="Arial"/>
          <w:color w:val="000000" w:themeColor="text1"/>
          <w:sz w:val="22"/>
          <w:szCs w:val="22"/>
          <w:lang w:val="sr-Cyrl-RS"/>
        </w:rPr>
      </w:pPr>
      <w:r w:rsidRPr="001D0DE5">
        <w:rPr>
          <w:rFonts w:ascii="Arial" w:hAnsi="Arial" w:cs="Arial"/>
          <w:color w:val="000000" w:themeColor="text1"/>
          <w:sz w:val="22"/>
          <w:szCs w:val="22"/>
          <w:lang w:val="sr-Cyrl-RS"/>
        </w:rPr>
        <w:t>Ако су испуњени услови за факторе а (Гориво) и в (ИПЦ) истовремено:</w:t>
      </w:r>
    </w:p>
    <w:p w14:paraId="1745DF6E" w14:textId="77777777" w:rsidR="00E8061A" w:rsidRPr="00B91E62" w:rsidRDefault="00E8061A" w:rsidP="00E8061A">
      <w:pPr>
        <w:pStyle w:val="PlainText"/>
        <w:spacing w:before="60" w:after="60"/>
        <w:jc w:val="both"/>
        <w:rPr>
          <w:rFonts w:ascii="Arial" w:hAnsi="Arial" w:cs="Arial"/>
          <w:color w:val="000000" w:themeColor="text1"/>
          <w:sz w:val="22"/>
          <w:szCs w:val="22"/>
          <w:lang w:val="sr-Cyrl-RS"/>
        </w:rPr>
      </w:pPr>
      <w:r w:rsidRPr="001D0DE5">
        <w:rPr>
          <w:rFonts w:ascii="Arial" w:hAnsi="Arial" w:cs="Arial"/>
          <w:color w:val="000000" w:themeColor="text1"/>
          <w:sz w:val="22"/>
          <w:szCs w:val="22"/>
          <w:lang w:val="sr-Cyrl-RS"/>
        </w:rPr>
        <w:t>База износи 0,50. Део са индексацијом за Рад се брише из формуле.</w:t>
      </w:r>
    </w:p>
    <w:p w14:paraId="04EBF2FA" w14:textId="15F8E555" w:rsidR="00E8061A" w:rsidRPr="00B91E62" w:rsidRDefault="00E8061A" w:rsidP="00E8061A">
      <w:pPr>
        <w:pStyle w:val="PlainText"/>
        <w:spacing w:before="60" w:after="60"/>
        <w:jc w:val="both"/>
        <w:rPr>
          <w:rFonts w:ascii="Arial" w:hAnsi="Arial" w:cs="Arial"/>
          <w:color w:val="000000" w:themeColor="text1"/>
          <w:sz w:val="22"/>
          <w:szCs w:val="22"/>
          <w:lang w:val="sr-Cyrl-RS"/>
        </w:rPr>
      </w:pPr>
      <w:r w:rsidRPr="00B91E62">
        <w:rPr>
          <w:rFonts w:ascii="Arial" w:hAnsi="Arial" w:cs="Arial"/>
          <w:color w:val="000000" w:themeColor="text1"/>
          <w:sz w:val="22"/>
          <w:szCs w:val="22"/>
          <w:lang w:val="sr-Cyrl-RS"/>
        </w:rPr>
        <w:t xml:space="preserve">Свака промена цене </w:t>
      </w:r>
      <w:r>
        <w:rPr>
          <w:rFonts w:ascii="Arial" w:hAnsi="Arial" w:cs="Arial"/>
          <w:color w:val="000000" w:themeColor="text1"/>
          <w:sz w:val="22"/>
          <w:szCs w:val="22"/>
          <w:lang w:val="sr-Cyrl-RS"/>
        </w:rPr>
        <w:t>биће обавезујућа  уколико је констатована у  обострано потписаном</w:t>
      </w:r>
      <w:r w:rsidRPr="00B91E62">
        <w:rPr>
          <w:rFonts w:ascii="Arial" w:hAnsi="Arial" w:cs="Arial"/>
          <w:color w:val="000000" w:themeColor="text1"/>
          <w:sz w:val="22"/>
          <w:szCs w:val="22"/>
          <w:lang w:val="sr-Cyrl-RS"/>
        </w:rPr>
        <w:t xml:space="preserve">  </w:t>
      </w:r>
      <w:r>
        <w:rPr>
          <w:rFonts w:ascii="Arial" w:hAnsi="Arial" w:cs="Arial"/>
          <w:color w:val="000000" w:themeColor="text1"/>
          <w:sz w:val="22"/>
          <w:szCs w:val="22"/>
          <w:lang w:val="sr-Cyrl-RS"/>
        </w:rPr>
        <w:t>Записнику</w:t>
      </w:r>
      <w:r w:rsidRPr="00B91E62">
        <w:rPr>
          <w:rFonts w:ascii="Arial" w:hAnsi="Arial" w:cs="Arial"/>
          <w:color w:val="000000" w:themeColor="text1"/>
          <w:sz w:val="22"/>
          <w:szCs w:val="22"/>
          <w:lang w:val="sr-Cyrl-RS"/>
        </w:rPr>
        <w:t xml:space="preserve"> о промени цени, који након обостраног потписивања се прилаже као саставни део уговора.</w:t>
      </w:r>
    </w:p>
    <w:p w14:paraId="1E719EDB" w14:textId="77777777" w:rsidR="00E13D60" w:rsidRPr="00982A4A" w:rsidRDefault="000F4194" w:rsidP="005F4DBA">
      <w:pPr>
        <w:pStyle w:val="Heading1"/>
        <w:numPr>
          <w:ilvl w:val="0"/>
          <w:numId w:val="13"/>
        </w:numPr>
        <w:spacing w:line="276" w:lineRule="auto"/>
        <w:jc w:val="left"/>
        <w:rPr>
          <w:rFonts w:cs="Arial"/>
          <w:lang w:val="sr-Cyrl-RS"/>
        </w:rPr>
      </w:pPr>
      <w:bookmarkStart w:id="44" w:name="_Toc228272470"/>
      <w:r w:rsidRPr="00982A4A">
        <w:rPr>
          <w:rFonts w:cs="Arial"/>
          <w:lang w:val="sr-Cyrl-RS"/>
        </w:rPr>
        <w:t>HSE</w:t>
      </w:r>
      <w:bookmarkEnd w:id="44"/>
      <w:r w:rsidR="00E13D60" w:rsidRPr="00982A4A">
        <w:rPr>
          <w:rFonts w:cs="Arial"/>
          <w:lang w:val="sr-Cyrl-RS"/>
        </w:rPr>
        <w:t xml:space="preserve"> </w:t>
      </w:r>
    </w:p>
    <w:p w14:paraId="07E7F288" w14:textId="77777777" w:rsidR="00E13D60" w:rsidRPr="00982A4A" w:rsidRDefault="00E13D60" w:rsidP="00F71832">
      <w:pPr>
        <w:spacing w:before="0" w:after="60"/>
        <w:rPr>
          <w:rFonts w:eastAsia="Times New Roman" w:cs="Arial"/>
          <w:i/>
          <w:noProof/>
          <w:sz w:val="20"/>
          <w:szCs w:val="20"/>
          <w:lang w:val="sr-Cyrl-RS"/>
        </w:rPr>
      </w:pPr>
      <w:r w:rsidRPr="00982A4A">
        <w:rPr>
          <w:rFonts w:eastAsia="Times New Roman" w:cs="Arial"/>
          <w:i/>
          <w:noProof/>
          <w:sz w:val="20"/>
          <w:szCs w:val="20"/>
          <w:lang w:val="sr-Cyrl-RS"/>
        </w:rPr>
        <w:t xml:space="preserve">Табела - Листа услуга  </w:t>
      </w:r>
    </w:p>
    <w:tbl>
      <w:tblPr>
        <w:tblStyle w:val="TableGrid"/>
        <w:tblW w:w="5000" w:type="pct"/>
        <w:jc w:val="center"/>
        <w:tblLook w:val="04A0" w:firstRow="1" w:lastRow="0" w:firstColumn="1" w:lastColumn="0" w:noHBand="0" w:noVBand="1"/>
      </w:tblPr>
      <w:tblGrid>
        <w:gridCol w:w="898"/>
        <w:gridCol w:w="2742"/>
        <w:gridCol w:w="2092"/>
        <w:gridCol w:w="2683"/>
        <w:gridCol w:w="1780"/>
      </w:tblGrid>
      <w:tr w:rsidR="00E13D60" w:rsidRPr="00982A4A" w14:paraId="591DC874" w14:textId="77777777" w:rsidTr="00F71832">
        <w:trPr>
          <w:trHeight w:val="511"/>
          <w:jc w:val="center"/>
        </w:trPr>
        <w:tc>
          <w:tcPr>
            <w:tcW w:w="440" w:type="pct"/>
            <w:shd w:val="clear" w:color="auto" w:fill="D9D9D9" w:themeFill="background1" w:themeFillShade="D9"/>
            <w:vAlign w:val="center"/>
          </w:tcPr>
          <w:p w14:paraId="684FFD02" w14:textId="77777777" w:rsidR="00E13D60" w:rsidRPr="00982A4A" w:rsidRDefault="00E13D60" w:rsidP="00F71832">
            <w:pPr>
              <w:spacing w:after="0"/>
              <w:contextualSpacing/>
              <w:jc w:val="center"/>
              <w:rPr>
                <w:rFonts w:cs="Arial"/>
                <w:b/>
                <w:noProof/>
                <w:sz w:val="20"/>
                <w:szCs w:val="16"/>
                <w:lang w:val="sr-Cyrl-RS" w:eastAsia="ru-RU"/>
              </w:rPr>
            </w:pPr>
            <w:r w:rsidRPr="00982A4A">
              <w:rPr>
                <w:rFonts w:cs="Arial"/>
                <w:b/>
                <w:noProof/>
                <w:sz w:val="20"/>
                <w:szCs w:val="16"/>
                <w:lang w:val="sr-Cyrl-RS" w:eastAsia="ru-RU"/>
              </w:rPr>
              <w:t>Р. бр.</w:t>
            </w:r>
          </w:p>
        </w:tc>
        <w:tc>
          <w:tcPr>
            <w:tcW w:w="1345" w:type="pct"/>
            <w:shd w:val="clear" w:color="auto" w:fill="D9D9D9" w:themeFill="background1" w:themeFillShade="D9"/>
            <w:vAlign w:val="center"/>
          </w:tcPr>
          <w:p w14:paraId="5FAA1901" w14:textId="77777777" w:rsidR="00E13D60" w:rsidRPr="00982A4A" w:rsidRDefault="00E13D60" w:rsidP="00F71832">
            <w:pPr>
              <w:spacing w:after="0"/>
              <w:contextualSpacing/>
              <w:jc w:val="center"/>
              <w:rPr>
                <w:rFonts w:cs="Arial"/>
                <w:b/>
                <w:noProof/>
                <w:sz w:val="20"/>
                <w:szCs w:val="16"/>
                <w:lang w:val="sr-Cyrl-RS" w:eastAsia="ru-RU"/>
              </w:rPr>
            </w:pPr>
            <w:r w:rsidRPr="00982A4A">
              <w:rPr>
                <w:rFonts w:cs="Arial"/>
                <w:b/>
                <w:noProof/>
                <w:sz w:val="20"/>
                <w:szCs w:val="16"/>
                <w:lang w:val="sr-Cyrl-RS" w:eastAsia="ru-RU"/>
              </w:rPr>
              <w:t>Услуге</w:t>
            </w:r>
          </w:p>
        </w:tc>
        <w:tc>
          <w:tcPr>
            <w:tcW w:w="1026" w:type="pct"/>
            <w:shd w:val="clear" w:color="auto" w:fill="D9D9D9" w:themeFill="background1" w:themeFillShade="D9"/>
            <w:vAlign w:val="center"/>
          </w:tcPr>
          <w:p w14:paraId="1B8E2F0E" w14:textId="77777777" w:rsidR="00E13D60" w:rsidRPr="00982A4A" w:rsidRDefault="00E13D60" w:rsidP="00F71832">
            <w:pPr>
              <w:spacing w:after="0"/>
              <w:contextualSpacing/>
              <w:jc w:val="center"/>
              <w:rPr>
                <w:rFonts w:cs="Arial"/>
                <w:b/>
                <w:noProof/>
                <w:sz w:val="20"/>
                <w:szCs w:val="16"/>
                <w:lang w:val="sr-Cyrl-RS" w:eastAsia="ru-RU"/>
              </w:rPr>
            </w:pPr>
            <w:r w:rsidRPr="00982A4A">
              <w:rPr>
                <w:rFonts w:cs="Arial"/>
                <w:b/>
                <w:bCs/>
                <w:noProof/>
                <w:sz w:val="20"/>
                <w:szCs w:val="16"/>
                <w:lang w:val="sr-Cyrl-RS" w:eastAsia="ru-RU"/>
              </w:rPr>
              <w:t>Код таксономије</w:t>
            </w:r>
          </w:p>
        </w:tc>
        <w:tc>
          <w:tcPr>
            <w:tcW w:w="1316" w:type="pct"/>
            <w:shd w:val="clear" w:color="auto" w:fill="D9D9D9" w:themeFill="background1" w:themeFillShade="D9"/>
            <w:vAlign w:val="center"/>
          </w:tcPr>
          <w:p w14:paraId="38AFF0F2" w14:textId="77777777" w:rsidR="00E13D60" w:rsidRPr="00982A4A" w:rsidRDefault="00E13D60" w:rsidP="00F71832">
            <w:pPr>
              <w:spacing w:after="0"/>
              <w:contextualSpacing/>
              <w:jc w:val="center"/>
              <w:rPr>
                <w:rFonts w:cs="Arial"/>
                <w:b/>
                <w:noProof/>
                <w:sz w:val="20"/>
                <w:szCs w:val="16"/>
                <w:lang w:val="sr-Cyrl-RS" w:eastAsia="ru-RU"/>
              </w:rPr>
            </w:pPr>
            <w:r w:rsidRPr="00982A4A">
              <w:rPr>
                <w:rFonts w:cs="Arial"/>
                <w:b/>
                <w:noProof/>
                <w:sz w:val="20"/>
                <w:szCs w:val="16"/>
                <w:lang w:val="sr-Cyrl-RS" w:eastAsia="ru-RU"/>
              </w:rPr>
              <w:t xml:space="preserve">Опис </w:t>
            </w:r>
            <w:r w:rsidRPr="00982A4A">
              <w:rPr>
                <w:rFonts w:cs="Arial"/>
                <w:b/>
                <w:bCs/>
                <w:noProof/>
                <w:sz w:val="20"/>
                <w:szCs w:val="16"/>
                <w:lang w:val="sr-Cyrl-RS" w:eastAsia="ru-RU"/>
              </w:rPr>
              <w:t>таксономије</w:t>
            </w:r>
          </w:p>
        </w:tc>
        <w:tc>
          <w:tcPr>
            <w:tcW w:w="874" w:type="pct"/>
            <w:shd w:val="clear" w:color="auto" w:fill="D9D9D9" w:themeFill="background1" w:themeFillShade="D9"/>
            <w:vAlign w:val="center"/>
          </w:tcPr>
          <w:p w14:paraId="50BB4AFB" w14:textId="77777777" w:rsidR="00E13D60" w:rsidRPr="00982A4A" w:rsidRDefault="00E13D60" w:rsidP="00F71832">
            <w:pPr>
              <w:spacing w:after="0"/>
              <w:contextualSpacing/>
              <w:jc w:val="center"/>
              <w:rPr>
                <w:rFonts w:cs="Arial"/>
                <w:b/>
                <w:bCs/>
                <w:noProof/>
                <w:sz w:val="20"/>
                <w:szCs w:val="16"/>
                <w:lang w:val="sr-Cyrl-RS" w:eastAsia="ru-RU"/>
              </w:rPr>
            </w:pPr>
            <w:r w:rsidRPr="00982A4A">
              <w:rPr>
                <w:rFonts w:cs="Arial"/>
                <w:b/>
                <w:bCs/>
                <w:noProof/>
                <w:sz w:val="20"/>
                <w:szCs w:val="16"/>
                <w:lang w:val="sr-Cyrl-RS" w:eastAsia="ru-RU"/>
              </w:rPr>
              <w:t>Оцена ризика опасности</w:t>
            </w:r>
          </w:p>
          <w:p w14:paraId="3C385B92" w14:textId="77777777" w:rsidR="00E13D60" w:rsidRPr="00982A4A" w:rsidRDefault="00E13D60" w:rsidP="00F71832">
            <w:pPr>
              <w:spacing w:after="0"/>
              <w:contextualSpacing/>
              <w:jc w:val="center"/>
              <w:rPr>
                <w:rFonts w:cs="Arial"/>
                <w:b/>
                <w:noProof/>
                <w:sz w:val="20"/>
                <w:szCs w:val="16"/>
                <w:lang w:val="sr-Cyrl-RS" w:eastAsia="ru-RU"/>
              </w:rPr>
            </w:pPr>
            <w:r w:rsidRPr="00982A4A">
              <w:rPr>
                <w:rFonts w:cs="Arial"/>
                <w:b/>
                <w:bCs/>
                <w:noProof/>
                <w:sz w:val="20"/>
                <w:szCs w:val="16"/>
                <w:lang w:val="sr-Cyrl-RS" w:eastAsia="ru-RU"/>
              </w:rPr>
              <w:t>(Н, С, В)</w:t>
            </w:r>
          </w:p>
        </w:tc>
      </w:tr>
      <w:tr w:rsidR="00E13D60" w:rsidRPr="00982A4A" w14:paraId="1F1D4C49" w14:textId="77777777" w:rsidTr="00F71832">
        <w:trPr>
          <w:trHeight w:val="340"/>
          <w:jc w:val="center"/>
        </w:trPr>
        <w:tc>
          <w:tcPr>
            <w:tcW w:w="440" w:type="pct"/>
            <w:vAlign w:val="center"/>
          </w:tcPr>
          <w:p w14:paraId="669FF0DE" w14:textId="77777777" w:rsidR="00E13D60" w:rsidRPr="00982A4A" w:rsidRDefault="00E13D60" w:rsidP="00F71832">
            <w:pPr>
              <w:spacing w:before="0" w:after="0"/>
              <w:jc w:val="center"/>
              <w:rPr>
                <w:rFonts w:cs="Arial"/>
                <w:noProof/>
                <w:sz w:val="20"/>
                <w:szCs w:val="16"/>
                <w:lang w:val="sr-Cyrl-RS" w:eastAsia="ru-RU"/>
              </w:rPr>
            </w:pPr>
            <w:r w:rsidRPr="00982A4A">
              <w:rPr>
                <w:rFonts w:cs="Arial"/>
                <w:noProof/>
                <w:sz w:val="20"/>
                <w:szCs w:val="16"/>
                <w:lang w:val="sr-Cyrl-RS" w:eastAsia="ru-RU"/>
              </w:rPr>
              <w:t>1.</w:t>
            </w:r>
          </w:p>
        </w:tc>
        <w:tc>
          <w:tcPr>
            <w:tcW w:w="1345" w:type="pct"/>
            <w:vAlign w:val="center"/>
          </w:tcPr>
          <w:p w14:paraId="20E84F9D" w14:textId="77777777" w:rsidR="00E13D60" w:rsidRPr="00982A4A" w:rsidRDefault="00E13D60" w:rsidP="00F71832">
            <w:pPr>
              <w:spacing w:before="0" w:after="0"/>
              <w:jc w:val="center"/>
              <w:rPr>
                <w:rFonts w:cs="Arial"/>
                <w:noProof/>
                <w:sz w:val="20"/>
                <w:szCs w:val="16"/>
                <w:lang w:val="sr-Cyrl-RS" w:eastAsia="ru-RU"/>
              </w:rPr>
            </w:pPr>
            <w:r w:rsidRPr="00982A4A">
              <w:rPr>
                <w:rFonts w:cs="Arial"/>
                <w:noProof/>
                <w:sz w:val="20"/>
                <w:szCs w:val="16"/>
                <w:lang w:val="sr-Cyrl-RS" w:eastAsia="ru-RU"/>
              </w:rPr>
              <w:t>Прикупљање и транспорт пазара са малопродајних објеката</w:t>
            </w:r>
          </w:p>
        </w:tc>
        <w:tc>
          <w:tcPr>
            <w:tcW w:w="1026" w:type="pct"/>
            <w:vAlign w:val="center"/>
          </w:tcPr>
          <w:p w14:paraId="0B430125" w14:textId="77777777" w:rsidR="00E13D60" w:rsidRPr="00982A4A" w:rsidRDefault="00E13D60" w:rsidP="00F71832">
            <w:pPr>
              <w:spacing w:before="0" w:after="0"/>
              <w:jc w:val="center"/>
              <w:rPr>
                <w:rFonts w:cs="Arial"/>
                <w:noProof/>
                <w:sz w:val="20"/>
                <w:szCs w:val="16"/>
                <w:lang w:val="sr-Cyrl-RS" w:eastAsia="ru-RU"/>
              </w:rPr>
            </w:pPr>
            <w:r w:rsidRPr="00982A4A">
              <w:rPr>
                <w:rFonts w:cs="Arial"/>
                <w:noProof/>
                <w:sz w:val="20"/>
                <w:szCs w:val="16"/>
                <w:lang w:val="sr-Cyrl-RS" w:eastAsia="ru-RU"/>
              </w:rPr>
              <w:t>531500</w:t>
            </w:r>
          </w:p>
        </w:tc>
        <w:tc>
          <w:tcPr>
            <w:tcW w:w="1316" w:type="pct"/>
            <w:vAlign w:val="center"/>
          </w:tcPr>
          <w:p w14:paraId="248FAA61" w14:textId="77777777" w:rsidR="00E13D60" w:rsidRPr="00982A4A" w:rsidRDefault="00E13D60" w:rsidP="00F71832">
            <w:pPr>
              <w:spacing w:before="0" w:after="0"/>
              <w:jc w:val="center"/>
              <w:rPr>
                <w:rFonts w:cs="Arial"/>
                <w:noProof/>
                <w:sz w:val="20"/>
                <w:szCs w:val="16"/>
                <w:lang w:val="sr-Cyrl-RS" w:eastAsia="ru-RU"/>
              </w:rPr>
            </w:pPr>
            <w:r w:rsidRPr="00982A4A">
              <w:rPr>
                <w:rFonts w:cs="Arial"/>
                <w:noProof/>
                <w:sz w:val="20"/>
                <w:szCs w:val="16"/>
                <w:lang w:val="sr-Cyrl-RS" w:eastAsia="ru-RU"/>
              </w:rPr>
              <w:t>Прикупљ./транс.пазара са малопрод.објеката</w:t>
            </w:r>
          </w:p>
        </w:tc>
        <w:tc>
          <w:tcPr>
            <w:tcW w:w="874" w:type="pct"/>
            <w:vAlign w:val="center"/>
          </w:tcPr>
          <w:p w14:paraId="36881F15" w14:textId="77777777" w:rsidR="00E13D60" w:rsidRPr="00982A4A" w:rsidRDefault="00E13D60" w:rsidP="00F71832">
            <w:pPr>
              <w:spacing w:before="0" w:after="0"/>
              <w:jc w:val="center"/>
              <w:rPr>
                <w:rFonts w:cs="Arial"/>
                <w:noProof/>
                <w:sz w:val="20"/>
                <w:szCs w:val="16"/>
                <w:lang w:val="sr-Cyrl-RS" w:eastAsia="ru-RU"/>
              </w:rPr>
            </w:pPr>
            <w:r w:rsidRPr="00982A4A">
              <w:rPr>
                <w:rFonts w:cs="Arial"/>
                <w:noProof/>
                <w:sz w:val="20"/>
                <w:szCs w:val="16"/>
                <w:lang w:val="sr-Cyrl-RS" w:eastAsia="ru-RU"/>
              </w:rPr>
              <w:t>Средњи</w:t>
            </w:r>
          </w:p>
        </w:tc>
      </w:tr>
    </w:tbl>
    <w:p w14:paraId="42045653" w14:textId="2B915DCE" w:rsidR="00E13D60" w:rsidRPr="00982A4A" w:rsidRDefault="00E13D60" w:rsidP="00F71832">
      <w:pPr>
        <w:spacing w:after="0"/>
        <w:rPr>
          <w:rFonts w:eastAsia="Times New Roman" w:cs="Arial"/>
          <w:i/>
          <w:noProof/>
          <w:lang w:val="sr-Cyrl-RS"/>
        </w:rPr>
      </w:pPr>
      <w:r w:rsidRPr="00982A4A">
        <w:rPr>
          <w:rFonts w:eastAsia="Times New Roman" w:cs="Arial"/>
          <w:b/>
          <w:noProof/>
          <w:lang w:val="sr-Cyrl-RS"/>
        </w:rPr>
        <w:t xml:space="preserve">Коначни ниво </w:t>
      </w:r>
      <w:r w:rsidR="000F4194" w:rsidRPr="00982A4A">
        <w:rPr>
          <w:rFonts w:eastAsia="Times New Roman" w:cs="Arial"/>
          <w:b/>
          <w:noProof/>
          <w:lang w:val="sr-Cyrl-RS"/>
        </w:rPr>
        <w:t>HSE</w:t>
      </w:r>
      <w:r w:rsidRPr="00982A4A">
        <w:rPr>
          <w:rFonts w:eastAsia="Times New Roman" w:cs="Arial"/>
          <w:b/>
          <w:noProof/>
          <w:lang w:val="sr-Cyrl-RS"/>
        </w:rPr>
        <w:t xml:space="preserve"> ризика</w:t>
      </w:r>
      <w:r w:rsidRPr="00982A4A">
        <w:rPr>
          <w:rFonts w:eastAsia="Times New Roman" w:cs="Arial"/>
          <w:noProof/>
          <w:lang w:val="sr-Cyrl-RS"/>
        </w:rPr>
        <w:t xml:space="preserve"> - </w:t>
      </w:r>
      <w:r w:rsidR="00B70D6E">
        <w:rPr>
          <w:rFonts w:eastAsia="Times New Roman" w:cs="Arial"/>
          <w:noProof/>
          <w:lang w:val="sr-Cyrl-RS"/>
        </w:rPr>
        <w:t>Средњи</w:t>
      </w:r>
      <w:r w:rsidRPr="00982A4A">
        <w:rPr>
          <w:rFonts w:eastAsia="Times New Roman" w:cs="Arial"/>
          <w:noProof/>
          <w:lang w:val="sr-Cyrl-RS"/>
        </w:rPr>
        <w:t xml:space="preserve"> ризик (</w:t>
      </w:r>
      <w:r w:rsidR="00B70D6E">
        <w:rPr>
          <w:rFonts w:eastAsia="Times New Roman" w:cs="Arial"/>
          <w:noProof/>
          <w:lang w:val="ru-RU"/>
        </w:rPr>
        <w:t>С</w:t>
      </w:r>
      <w:r w:rsidRPr="00982A4A">
        <w:rPr>
          <w:rFonts w:eastAsia="Times New Roman" w:cs="Arial"/>
          <w:noProof/>
          <w:lang w:val="sr-Cyrl-RS"/>
        </w:rPr>
        <w:t>).</w:t>
      </w:r>
    </w:p>
    <w:p w14:paraId="3B7084C5" w14:textId="77777777" w:rsidR="00E13D60" w:rsidRPr="00982A4A" w:rsidRDefault="00E13D60" w:rsidP="005F4DBA">
      <w:pPr>
        <w:pStyle w:val="Heading1"/>
        <w:numPr>
          <w:ilvl w:val="1"/>
          <w:numId w:val="11"/>
        </w:numPr>
        <w:spacing w:line="276" w:lineRule="auto"/>
        <w:jc w:val="left"/>
        <w:rPr>
          <w:rFonts w:eastAsia="Times New Roman" w:cs="Arial"/>
          <w:lang w:val="sr-Cyrl-RS"/>
        </w:rPr>
      </w:pPr>
      <w:bookmarkStart w:id="45" w:name="_Toc228272471"/>
      <w:r w:rsidRPr="00982A4A">
        <w:rPr>
          <w:rFonts w:eastAsia="Times New Roman" w:cs="Arial"/>
          <w:bCs w:val="0"/>
          <w:szCs w:val="22"/>
          <w:lang w:val="sr-Cyrl-RS"/>
        </w:rPr>
        <w:t>Одређивање</w:t>
      </w:r>
      <w:r w:rsidRPr="00982A4A">
        <w:rPr>
          <w:rFonts w:eastAsia="Times New Roman" w:cs="Arial"/>
          <w:b w:val="0"/>
          <w:lang w:val="sr-Cyrl-RS"/>
        </w:rPr>
        <w:t xml:space="preserve"> </w:t>
      </w:r>
      <w:r w:rsidRPr="00982A4A">
        <w:rPr>
          <w:rFonts w:eastAsia="Times New Roman" w:cs="Arial"/>
          <w:lang w:val="sr-Cyrl-RS"/>
        </w:rPr>
        <w:t>одговорних лица у процесу „Управљање извођачима“</w:t>
      </w:r>
      <w:bookmarkEnd w:id="45"/>
    </w:p>
    <w:p w14:paraId="66A25281" w14:textId="638E13E3" w:rsidR="00E13D60" w:rsidRPr="00982A4A" w:rsidRDefault="00E13D60" w:rsidP="00F71832">
      <w:pPr>
        <w:spacing w:after="0"/>
        <w:rPr>
          <w:rFonts w:eastAsia="Times New Roman" w:cs="Arial"/>
          <w:noProof/>
          <w:lang w:val="sr-Cyrl-RS"/>
        </w:rPr>
      </w:pPr>
      <w:r w:rsidRPr="00982A4A">
        <w:rPr>
          <w:b/>
          <w:lang w:val="sr-Cyrl-RS"/>
        </w:rPr>
        <w:t>Једино одговорно лице (ЈОЛ)</w:t>
      </w:r>
      <w:r w:rsidRPr="00982A4A">
        <w:rPr>
          <w:rFonts w:eastAsia="Times New Roman" w:cs="Arial"/>
          <w:noProof/>
          <w:lang w:val="sr-Cyrl-RS"/>
        </w:rPr>
        <w:t xml:space="preserve"> је: Зоран Милосављевић, </w:t>
      </w:r>
      <w:r w:rsidR="00E8061A">
        <w:rPr>
          <w:rFonts w:eastAsia="Times New Roman" w:cs="Arial"/>
          <w:noProof/>
          <w:lang w:val="sr-Cyrl-RS"/>
        </w:rPr>
        <w:t>М</w:t>
      </w:r>
      <w:r w:rsidR="00E8061A" w:rsidRPr="00982A4A">
        <w:rPr>
          <w:rFonts w:eastAsia="Times New Roman" w:cs="Arial"/>
          <w:noProof/>
          <w:lang w:val="sr-Cyrl-RS"/>
        </w:rPr>
        <w:t xml:space="preserve">енаџер </w:t>
      </w:r>
      <w:r w:rsidRPr="00982A4A">
        <w:rPr>
          <w:rFonts w:eastAsia="Times New Roman" w:cs="Arial"/>
          <w:noProof/>
          <w:lang w:val="sr-Cyrl-RS"/>
        </w:rPr>
        <w:t>корпоративне заштите.</w:t>
      </w:r>
    </w:p>
    <w:p w14:paraId="7C441000" w14:textId="5601D5B8" w:rsidR="00E13D60" w:rsidRPr="00982A4A" w:rsidRDefault="00E13D60" w:rsidP="00F71832">
      <w:pPr>
        <w:spacing w:after="0"/>
        <w:rPr>
          <w:rFonts w:eastAsia="Times New Roman" w:cs="Arial"/>
          <w:noProof/>
          <w:lang w:val="sr-Cyrl-RS"/>
        </w:rPr>
      </w:pPr>
      <w:r w:rsidRPr="00982A4A">
        <w:rPr>
          <w:b/>
          <w:lang w:val="sr-Cyrl-RS"/>
        </w:rPr>
        <w:t>Лице за координацију и контролу спровођења одредби Споразума</w:t>
      </w:r>
      <w:r w:rsidRPr="00982A4A">
        <w:rPr>
          <w:rFonts w:eastAsia="Times New Roman" w:cs="Arial"/>
          <w:noProof/>
          <w:lang w:val="sr-Cyrl-RS"/>
        </w:rPr>
        <w:t xml:space="preserve"> о безбедности и здрављу на раду, заштити животне средине и заштити од пожара у Друштву, ТФУ–328 уговорног документа (Лице за НЅЕ) је: Синиша Миленковић, </w:t>
      </w:r>
      <w:r w:rsidR="00C15C2B">
        <w:rPr>
          <w:rFonts w:eastAsia="Times New Roman" w:cs="Arial"/>
          <w:noProof/>
          <w:lang w:val="sr-Cyrl-RS"/>
        </w:rPr>
        <w:t>р</w:t>
      </w:r>
      <w:r w:rsidRPr="00982A4A">
        <w:rPr>
          <w:rFonts w:eastAsia="Times New Roman" w:cs="Arial"/>
          <w:noProof/>
          <w:lang w:val="sr-Cyrl-RS"/>
        </w:rPr>
        <w:t xml:space="preserve">уководилац Сектора за </w:t>
      </w:r>
      <w:r w:rsidR="000F4194" w:rsidRPr="00982A4A">
        <w:rPr>
          <w:rFonts w:eastAsia="Times New Roman" w:cs="Arial"/>
          <w:noProof/>
          <w:lang w:val="sr-Cyrl-RS"/>
        </w:rPr>
        <w:t>HSE</w:t>
      </w:r>
      <w:r w:rsidRPr="00982A4A">
        <w:rPr>
          <w:rFonts w:eastAsia="Times New Roman" w:cs="Arial"/>
          <w:noProof/>
          <w:lang w:val="sr-Cyrl-RS"/>
        </w:rPr>
        <w:t>, 064/8888345.</w:t>
      </w:r>
    </w:p>
    <w:p w14:paraId="5A26DAD7" w14:textId="1F70E643" w:rsidR="00E13D60" w:rsidRPr="00982A4A" w:rsidRDefault="00E13D60" w:rsidP="005F4DBA">
      <w:pPr>
        <w:pStyle w:val="Heading1"/>
        <w:numPr>
          <w:ilvl w:val="1"/>
          <w:numId w:val="11"/>
        </w:numPr>
        <w:spacing w:line="276" w:lineRule="auto"/>
        <w:jc w:val="left"/>
        <w:rPr>
          <w:rFonts w:eastAsia="Times New Roman" w:cs="Arial"/>
          <w:b w:val="0"/>
          <w:lang w:val="sr-Cyrl-RS"/>
        </w:rPr>
      </w:pPr>
      <w:r w:rsidRPr="00982A4A">
        <w:rPr>
          <w:rFonts w:eastAsia="Times New Roman" w:cs="Arial"/>
          <w:lang w:val="sr-Cyrl-RS"/>
        </w:rPr>
        <w:t xml:space="preserve"> </w:t>
      </w:r>
      <w:bookmarkStart w:id="46" w:name="_Toc228272472"/>
      <w:r w:rsidRPr="00982A4A">
        <w:rPr>
          <w:rFonts w:eastAsia="Times New Roman" w:cs="Arial"/>
          <w:bCs w:val="0"/>
          <w:szCs w:val="22"/>
          <w:lang w:val="sr-Cyrl-RS"/>
        </w:rPr>
        <w:t>Захтев</w:t>
      </w:r>
      <w:r w:rsidRPr="00982A4A">
        <w:rPr>
          <w:rFonts w:eastAsia="Times New Roman" w:cs="Arial"/>
          <w:lang w:val="sr-Cyrl-RS"/>
        </w:rPr>
        <w:t xml:space="preserve"> за одређивање броја </w:t>
      </w:r>
      <w:r w:rsidR="000F4194" w:rsidRPr="00982A4A">
        <w:rPr>
          <w:rFonts w:eastAsia="Times New Roman" w:cs="Arial"/>
          <w:lang w:val="sr-Cyrl-RS"/>
        </w:rPr>
        <w:t>HSE</w:t>
      </w:r>
      <w:r w:rsidRPr="00982A4A">
        <w:rPr>
          <w:rFonts w:eastAsia="Times New Roman" w:cs="Arial"/>
          <w:lang w:val="sr-Cyrl-RS"/>
        </w:rPr>
        <w:t xml:space="preserve"> лица</w:t>
      </w:r>
      <w:r w:rsidRPr="00982A4A">
        <w:rPr>
          <w:rFonts w:eastAsia="Times New Roman" w:cs="Arial"/>
          <w:b w:val="0"/>
          <w:lang w:val="sr-Cyrl-RS"/>
        </w:rPr>
        <w:t xml:space="preserve"> </w:t>
      </w:r>
      <w:r w:rsidR="00C15C2B">
        <w:rPr>
          <w:rFonts w:eastAsia="Times New Roman" w:cs="Arial"/>
          <w:b w:val="0"/>
          <w:lang w:val="sr-Cyrl-RS"/>
        </w:rPr>
        <w:t>извршиоца</w:t>
      </w:r>
      <w:bookmarkEnd w:id="46"/>
    </w:p>
    <w:p w14:paraId="1FA65A47" w14:textId="77777777" w:rsidR="00E13D60" w:rsidRPr="00982A4A" w:rsidRDefault="00E13D60" w:rsidP="00F71832">
      <w:pPr>
        <w:spacing w:before="0" w:after="0"/>
        <w:rPr>
          <w:rFonts w:eastAsia="Times New Roman" w:cs="Arial"/>
          <w:i/>
          <w:sz w:val="20"/>
          <w:szCs w:val="20"/>
          <w:lang w:val="sr-Cyrl-RS"/>
        </w:rPr>
      </w:pPr>
      <w:r w:rsidRPr="00982A4A">
        <w:rPr>
          <w:rFonts w:eastAsia="Times New Roman" w:cs="Arial"/>
          <w:i/>
          <w:sz w:val="20"/>
          <w:szCs w:val="20"/>
          <w:lang w:val="sr-Cyrl-RS"/>
        </w:rPr>
        <w:t xml:space="preserve">Табела – Број </w:t>
      </w:r>
      <w:r w:rsidR="000F4194" w:rsidRPr="00982A4A">
        <w:rPr>
          <w:rFonts w:eastAsia="Times New Roman" w:cs="Arial"/>
          <w:i/>
          <w:sz w:val="20"/>
          <w:szCs w:val="20"/>
          <w:lang w:val="sr-Cyrl-RS"/>
        </w:rPr>
        <w:t>HSE</w:t>
      </w:r>
      <w:r w:rsidRPr="00982A4A">
        <w:rPr>
          <w:rFonts w:eastAsia="Times New Roman" w:cs="Arial"/>
          <w:i/>
          <w:sz w:val="20"/>
          <w:szCs w:val="20"/>
          <w:lang w:val="sr-Cyrl-RS"/>
        </w:rPr>
        <w:t xml:space="preserve"> лица по ангажовањима </w:t>
      </w:r>
    </w:p>
    <w:tbl>
      <w:tblPr>
        <w:tblW w:w="5000" w:type="pct"/>
        <w:tblCellMar>
          <w:left w:w="0" w:type="dxa"/>
          <w:right w:w="0" w:type="dxa"/>
        </w:tblCellMar>
        <w:tblLook w:val="0600" w:firstRow="0" w:lastRow="0" w:firstColumn="0" w:lastColumn="0" w:noHBand="1" w:noVBand="1"/>
      </w:tblPr>
      <w:tblGrid>
        <w:gridCol w:w="4682"/>
        <w:gridCol w:w="5513"/>
      </w:tblGrid>
      <w:tr w:rsidR="00E13D60" w:rsidRPr="00982A4A" w14:paraId="08CCFBC1" w14:textId="77777777" w:rsidTr="00F71832">
        <w:trPr>
          <w:trHeight w:val="300"/>
        </w:trPr>
        <w:tc>
          <w:tcPr>
            <w:tcW w:w="2296"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5" w:type="dxa"/>
              <w:left w:w="15" w:type="dxa"/>
              <w:bottom w:w="0" w:type="dxa"/>
              <w:right w:w="15" w:type="dxa"/>
            </w:tcMar>
          </w:tcPr>
          <w:p w14:paraId="4BE2060C" w14:textId="77777777" w:rsidR="00E13D60" w:rsidRPr="00982A4A" w:rsidRDefault="00E13D60" w:rsidP="00F71832">
            <w:pPr>
              <w:spacing w:before="0" w:after="0"/>
              <w:jc w:val="center"/>
              <w:rPr>
                <w:rFonts w:eastAsia="Times New Roman" w:cs="Arial"/>
                <w:noProof/>
                <w:lang w:val="sr-Cyrl-RS"/>
              </w:rPr>
            </w:pPr>
            <w:r w:rsidRPr="00982A4A">
              <w:rPr>
                <w:rFonts w:eastAsia="Times New Roman" w:cs="Arial"/>
                <w:noProof/>
                <w:lang w:val="sr-Cyrl-RS"/>
              </w:rPr>
              <w:t>Опис ангажовања</w:t>
            </w:r>
          </w:p>
        </w:tc>
        <w:tc>
          <w:tcPr>
            <w:tcW w:w="2704"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5" w:type="dxa"/>
              <w:left w:w="15" w:type="dxa"/>
              <w:bottom w:w="0" w:type="dxa"/>
              <w:right w:w="15" w:type="dxa"/>
            </w:tcMar>
            <w:vAlign w:val="center"/>
          </w:tcPr>
          <w:p w14:paraId="390ED34D" w14:textId="77777777" w:rsidR="00E13D60" w:rsidRPr="00982A4A" w:rsidRDefault="00E13D60" w:rsidP="00F71832">
            <w:pPr>
              <w:spacing w:before="0" w:after="0"/>
              <w:jc w:val="center"/>
              <w:rPr>
                <w:rFonts w:eastAsia="Times New Roman" w:cs="Arial"/>
                <w:noProof/>
                <w:lang w:val="sr-Cyrl-RS"/>
              </w:rPr>
            </w:pPr>
            <w:r w:rsidRPr="00982A4A">
              <w:rPr>
                <w:rFonts w:eastAsia="Times New Roman" w:cs="Arial"/>
                <w:noProof/>
                <w:lang w:val="sr-Cyrl-RS"/>
              </w:rPr>
              <w:t xml:space="preserve">Број </w:t>
            </w:r>
            <w:r w:rsidR="000F4194" w:rsidRPr="00982A4A">
              <w:rPr>
                <w:rFonts w:eastAsia="Times New Roman" w:cs="Arial"/>
                <w:noProof/>
                <w:lang w:val="sr-Cyrl-RS"/>
              </w:rPr>
              <w:t>HSE</w:t>
            </w:r>
            <w:r w:rsidRPr="00982A4A">
              <w:rPr>
                <w:rFonts w:eastAsia="Times New Roman" w:cs="Arial"/>
                <w:noProof/>
                <w:lang w:val="sr-Cyrl-RS"/>
              </w:rPr>
              <w:t xml:space="preserve"> лица</w:t>
            </w:r>
          </w:p>
        </w:tc>
      </w:tr>
      <w:tr w:rsidR="00E13D60" w:rsidRPr="00656F77" w14:paraId="4525F8E8" w14:textId="77777777" w:rsidTr="00F71832">
        <w:trPr>
          <w:trHeight w:val="300"/>
        </w:trPr>
        <w:tc>
          <w:tcPr>
            <w:tcW w:w="229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tcPr>
          <w:p w14:paraId="3AE2D93B" w14:textId="493E59D4" w:rsidR="00E13D60" w:rsidRPr="00982A4A" w:rsidRDefault="00C15C2B" w:rsidP="00C15C2B">
            <w:pPr>
              <w:spacing w:before="0" w:after="0"/>
              <w:jc w:val="center"/>
              <w:rPr>
                <w:rFonts w:eastAsia="Times New Roman" w:cs="Arial"/>
                <w:noProof/>
                <w:lang w:val="sr-Cyrl-RS"/>
              </w:rPr>
            </w:pPr>
            <w:r>
              <w:rPr>
                <w:rFonts w:eastAsia="Times New Roman" w:cs="Arial"/>
                <w:noProof/>
                <w:lang w:val="sr-Cyrl-RS"/>
              </w:rPr>
              <w:t>Извршилац</w:t>
            </w:r>
            <w:r w:rsidR="00E13D60" w:rsidRPr="00982A4A">
              <w:rPr>
                <w:rFonts w:eastAsia="Times New Roman" w:cs="Arial"/>
                <w:noProof/>
                <w:lang w:val="sr-Cyrl-RS"/>
              </w:rPr>
              <w:t xml:space="preserve"> ангажује више од 30 запослених (већ дефинисано </w:t>
            </w:r>
            <w:r w:rsidR="000F4194" w:rsidRPr="00982A4A">
              <w:rPr>
                <w:rFonts w:eastAsia="Times New Roman" w:cs="Arial"/>
                <w:noProof/>
                <w:lang w:val="sr-Cyrl-RS"/>
              </w:rPr>
              <w:t>HSE</w:t>
            </w:r>
            <w:r w:rsidR="00E13D60" w:rsidRPr="00982A4A">
              <w:rPr>
                <w:rFonts w:eastAsia="Times New Roman" w:cs="Arial"/>
                <w:noProof/>
                <w:lang w:val="sr-Cyrl-RS"/>
              </w:rPr>
              <w:t xml:space="preserve"> Споразумом)</w:t>
            </w:r>
          </w:p>
        </w:tc>
        <w:tc>
          <w:tcPr>
            <w:tcW w:w="270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2BB4762A" w14:textId="77777777" w:rsidR="00E13D60" w:rsidRPr="00982A4A" w:rsidRDefault="00E13D60" w:rsidP="00F71832">
            <w:pPr>
              <w:spacing w:before="0" w:after="0"/>
              <w:jc w:val="center"/>
              <w:rPr>
                <w:rFonts w:eastAsia="Times New Roman" w:cs="Arial"/>
                <w:noProof/>
                <w:lang w:val="sr-Cyrl-RS"/>
              </w:rPr>
            </w:pPr>
            <w:r w:rsidRPr="00982A4A">
              <w:rPr>
                <w:rFonts w:eastAsia="Times New Roman" w:cs="Arial"/>
                <w:noProof/>
                <w:lang w:val="sr-Cyrl-RS"/>
              </w:rPr>
              <w:t xml:space="preserve">Једно </w:t>
            </w:r>
            <w:r w:rsidR="000F4194" w:rsidRPr="00982A4A">
              <w:rPr>
                <w:rFonts w:eastAsia="Times New Roman" w:cs="Arial"/>
                <w:noProof/>
                <w:lang w:val="sr-Cyrl-RS"/>
              </w:rPr>
              <w:t>HSE</w:t>
            </w:r>
            <w:r w:rsidRPr="00982A4A">
              <w:rPr>
                <w:rFonts w:eastAsia="Times New Roman" w:cs="Arial"/>
                <w:noProof/>
                <w:lang w:val="sr-Cyrl-RS"/>
              </w:rPr>
              <w:t xml:space="preserve"> лице на 30 запослених</w:t>
            </w:r>
          </w:p>
        </w:tc>
      </w:tr>
    </w:tbl>
    <w:p w14:paraId="5CCAB957" w14:textId="0915BA87" w:rsidR="00E13D60" w:rsidRPr="00982A4A" w:rsidRDefault="00E13D60" w:rsidP="00BF4EE4">
      <w:pPr>
        <w:rPr>
          <w:rFonts w:eastAsia="Times New Roman" w:cs="Arial"/>
          <w:noProof/>
          <w:highlight w:val="yellow"/>
          <w:lang w:val="sr-Cyrl-RS"/>
        </w:rPr>
      </w:pPr>
      <w:r w:rsidRPr="00982A4A">
        <w:rPr>
          <w:rFonts w:eastAsia="Times New Roman" w:cs="Arial"/>
          <w:noProof/>
          <w:lang w:val="sr-Cyrl-RS"/>
        </w:rPr>
        <w:t xml:space="preserve">Уколико </w:t>
      </w:r>
      <w:r w:rsidR="00C15C2B">
        <w:rPr>
          <w:rFonts w:eastAsia="Times New Roman" w:cs="Arial"/>
          <w:noProof/>
          <w:lang w:val="sr-Cyrl-RS"/>
        </w:rPr>
        <w:t>извршилац</w:t>
      </w:r>
      <w:r w:rsidRPr="00982A4A">
        <w:rPr>
          <w:rFonts w:eastAsia="Times New Roman" w:cs="Arial"/>
          <w:noProof/>
          <w:lang w:val="sr-Cyrl-RS"/>
        </w:rPr>
        <w:t xml:space="preserve"> самостално реализује уговорне активности и притом радно ангажује више од 30 запослених (већ је дефинисано обострано потписаним </w:t>
      </w:r>
      <w:r w:rsidR="000F4194" w:rsidRPr="00982A4A">
        <w:rPr>
          <w:rFonts w:eastAsia="Times New Roman" w:cs="Arial"/>
          <w:noProof/>
          <w:lang w:val="sr-Cyrl-RS"/>
        </w:rPr>
        <w:t>HSE</w:t>
      </w:r>
      <w:r w:rsidRPr="00982A4A">
        <w:rPr>
          <w:rFonts w:eastAsia="Times New Roman" w:cs="Arial"/>
          <w:noProof/>
          <w:lang w:val="sr-Cyrl-RS"/>
        </w:rPr>
        <w:t xml:space="preserve"> Споразумом) мора да ангажује најмање једно </w:t>
      </w:r>
      <w:r w:rsidR="000F4194" w:rsidRPr="00982A4A">
        <w:rPr>
          <w:rFonts w:eastAsia="Times New Roman" w:cs="Arial"/>
          <w:noProof/>
          <w:lang w:val="sr-Cyrl-RS"/>
        </w:rPr>
        <w:t>HSE</w:t>
      </w:r>
      <w:r w:rsidRPr="00982A4A">
        <w:rPr>
          <w:rFonts w:eastAsia="Times New Roman" w:cs="Arial"/>
          <w:noProof/>
          <w:lang w:val="sr-Cyrl-RS"/>
        </w:rPr>
        <w:t xml:space="preserve"> лице на 30 запослених (на пример укупно за реализацију </w:t>
      </w:r>
      <w:r w:rsidR="00C15C2B">
        <w:rPr>
          <w:rFonts w:eastAsia="Times New Roman" w:cs="Arial"/>
          <w:noProof/>
          <w:lang w:val="sr-Cyrl-RS"/>
        </w:rPr>
        <w:t>у</w:t>
      </w:r>
      <w:r w:rsidRPr="00982A4A">
        <w:rPr>
          <w:rFonts w:eastAsia="Times New Roman" w:cs="Arial"/>
          <w:noProof/>
          <w:lang w:val="sr-Cyrl-RS"/>
        </w:rPr>
        <w:t>говора има ангажовано 134 запослена, мора да има најмање 5 ангажованих НЅЕ лица)</w:t>
      </w:r>
      <w:r w:rsidR="00C15C2B">
        <w:rPr>
          <w:rFonts w:eastAsia="Times New Roman" w:cs="Arial"/>
          <w:noProof/>
          <w:lang w:val="sr-Cyrl-RS"/>
        </w:rPr>
        <w:t>.</w:t>
      </w:r>
    </w:p>
    <w:p w14:paraId="68352F5F" w14:textId="677680FF" w:rsidR="00E13D60" w:rsidRPr="00982A4A" w:rsidRDefault="00E13D60" w:rsidP="00F71832">
      <w:pPr>
        <w:rPr>
          <w:rFonts w:eastAsia="Times New Roman" w:cs="Arial"/>
          <w:i/>
          <w:noProof/>
          <w:lang w:val="sr-Cyrl-RS"/>
        </w:rPr>
      </w:pPr>
      <w:r w:rsidRPr="00982A4A">
        <w:rPr>
          <w:rFonts w:eastAsia="Times New Roman" w:cs="Arial"/>
          <w:noProof/>
          <w:lang w:val="sr-Cyrl-RS"/>
        </w:rPr>
        <w:t xml:space="preserve">О начину избора Лица за </w:t>
      </w:r>
      <w:r w:rsidR="000F4194" w:rsidRPr="00982A4A">
        <w:rPr>
          <w:rFonts w:eastAsia="Times New Roman" w:cs="Arial"/>
          <w:noProof/>
          <w:lang w:val="sr-Cyrl-RS"/>
        </w:rPr>
        <w:t>HSE</w:t>
      </w:r>
      <w:r w:rsidRPr="00982A4A">
        <w:rPr>
          <w:rFonts w:eastAsia="Times New Roman" w:cs="Arial"/>
          <w:noProof/>
          <w:lang w:val="sr-Cyrl-RS"/>
        </w:rPr>
        <w:t xml:space="preserve"> </w:t>
      </w:r>
      <w:r w:rsidR="00C15C2B">
        <w:rPr>
          <w:rFonts w:eastAsia="Times New Roman" w:cs="Arial"/>
          <w:noProof/>
          <w:lang w:val="sr-Cyrl-RS"/>
        </w:rPr>
        <w:t>извршиоца</w:t>
      </w:r>
      <w:r w:rsidRPr="00982A4A">
        <w:rPr>
          <w:rFonts w:eastAsia="Times New Roman" w:cs="Arial"/>
          <w:noProof/>
          <w:lang w:val="sr-Cyrl-RS"/>
        </w:rPr>
        <w:t xml:space="preserve"> одлучује се на </w:t>
      </w:r>
      <w:r w:rsidR="00C15C2B">
        <w:rPr>
          <w:rFonts w:eastAsia="Times New Roman" w:cs="Arial"/>
          <w:noProof/>
          <w:lang w:val="sr-Cyrl-RS"/>
        </w:rPr>
        <w:t>р</w:t>
      </w:r>
      <w:r w:rsidRPr="00982A4A">
        <w:rPr>
          <w:rFonts w:eastAsia="Times New Roman" w:cs="Arial"/>
          <w:noProof/>
          <w:lang w:val="sr-Cyrl-RS"/>
        </w:rPr>
        <w:t>адном састанку, а резултат договора се евидентира у засписнику са уводног радног састанка.</w:t>
      </w:r>
      <w:r w:rsidRPr="00982A4A">
        <w:rPr>
          <w:rFonts w:cs="Arial"/>
          <w:i/>
          <w:lang w:val="sr-Cyrl-RS"/>
        </w:rPr>
        <w:t xml:space="preserve"> </w:t>
      </w:r>
    </w:p>
    <w:p w14:paraId="5B673783" w14:textId="77777777" w:rsidR="00E13D60" w:rsidRPr="00982A4A" w:rsidRDefault="00E13D60" w:rsidP="005F4DBA">
      <w:pPr>
        <w:pStyle w:val="Heading1"/>
        <w:numPr>
          <w:ilvl w:val="0"/>
          <w:numId w:val="13"/>
        </w:numPr>
        <w:spacing w:line="276" w:lineRule="auto"/>
        <w:jc w:val="left"/>
        <w:rPr>
          <w:rFonts w:cs="Arial"/>
          <w:lang w:val="sr-Cyrl-RS"/>
        </w:rPr>
      </w:pPr>
      <w:bookmarkStart w:id="47" w:name="_Toc493670572"/>
      <w:bookmarkStart w:id="48" w:name="_Toc228272473"/>
      <w:r w:rsidRPr="00982A4A">
        <w:rPr>
          <w:rFonts w:cs="Arial"/>
          <w:lang w:val="sr-Cyrl-RS"/>
        </w:rPr>
        <w:t>САГЛАСНОСТ НА ТЕХНИЧКИ ЗАДАТАК</w:t>
      </w:r>
      <w:bookmarkEnd w:id="47"/>
      <w:bookmarkEnd w:id="48"/>
      <w:r w:rsidRPr="00982A4A">
        <w:rPr>
          <w:rFonts w:cs="Arial"/>
          <w:lang w:val="sr-Cyrl-RS"/>
        </w:rPr>
        <w:t xml:space="preserve"> </w:t>
      </w:r>
    </w:p>
    <w:p w14:paraId="21C97AED" w14:textId="483F9C8A" w:rsidR="00E13D60" w:rsidRPr="00982A4A" w:rsidRDefault="00E13D60" w:rsidP="00F71832">
      <w:pPr>
        <w:rPr>
          <w:rFonts w:eastAsia="Times New Roman" w:cs="Arial"/>
          <w:noProof/>
          <w:color w:val="000000" w:themeColor="text1"/>
          <w:lang w:val="sr-Cyrl-RS"/>
        </w:rPr>
      </w:pPr>
      <w:r w:rsidRPr="00982A4A">
        <w:rPr>
          <w:rFonts w:eastAsia="Times New Roman" w:cs="Arial"/>
          <w:iCs/>
          <w:noProof/>
          <w:lang w:val="sr-Cyrl-RS"/>
        </w:rPr>
        <w:t xml:space="preserve">Понуђач мора да достави </w:t>
      </w:r>
      <w:r w:rsidR="00C15C2B">
        <w:rPr>
          <w:rFonts w:eastAsia="Times New Roman" w:cs="Arial"/>
          <w:iCs/>
          <w:noProof/>
          <w:lang w:val="sr-Cyrl-RS"/>
        </w:rPr>
        <w:t>и</w:t>
      </w:r>
      <w:r w:rsidRPr="00982A4A">
        <w:rPr>
          <w:rFonts w:eastAsia="Times New Roman" w:cs="Arial"/>
          <w:iCs/>
          <w:noProof/>
          <w:lang w:val="sr-Cyrl-RS"/>
        </w:rPr>
        <w:t xml:space="preserve">зјаву, потписану и оверену од стране овлашћеног лица, о сагласности са свим условима и захтевима који су дефинисани у </w:t>
      </w:r>
      <w:r w:rsidR="00766CE6" w:rsidRPr="00982A4A">
        <w:rPr>
          <w:rFonts w:eastAsia="Times New Roman" w:cs="Arial"/>
          <w:iCs/>
          <w:noProof/>
          <w:lang w:val="sr-Cyrl-RS"/>
        </w:rPr>
        <w:t>Т</w:t>
      </w:r>
      <w:r w:rsidRPr="00982A4A">
        <w:rPr>
          <w:rFonts w:eastAsia="Times New Roman" w:cs="Arial"/>
          <w:iCs/>
          <w:noProof/>
          <w:lang w:val="sr-Cyrl-RS"/>
        </w:rPr>
        <w:t>ехничком задатку</w:t>
      </w:r>
      <w:r w:rsidRPr="00982A4A">
        <w:rPr>
          <w:rFonts w:eastAsia="Times New Roman" w:cs="Arial"/>
          <w:iCs/>
          <w:noProof/>
          <w:color w:val="000000" w:themeColor="text1"/>
          <w:lang w:val="sr-Cyrl-RS"/>
        </w:rPr>
        <w:t>.</w:t>
      </w:r>
    </w:p>
    <w:p w14:paraId="497DA3DF" w14:textId="77777777" w:rsidR="00E13D60" w:rsidRPr="00982A4A" w:rsidRDefault="00E13D60" w:rsidP="005F4DBA">
      <w:pPr>
        <w:pStyle w:val="Heading1"/>
        <w:numPr>
          <w:ilvl w:val="0"/>
          <w:numId w:val="13"/>
        </w:numPr>
        <w:spacing w:line="276" w:lineRule="auto"/>
        <w:jc w:val="left"/>
        <w:rPr>
          <w:rFonts w:cs="Arial"/>
          <w:lang w:val="sr-Cyrl-RS"/>
        </w:rPr>
      </w:pPr>
      <w:bookmarkStart w:id="49" w:name="_Toc228272474"/>
      <w:bookmarkStart w:id="50" w:name="_Toc493670573"/>
      <w:r w:rsidRPr="00982A4A">
        <w:rPr>
          <w:rFonts w:cs="Arial"/>
          <w:lang w:val="sr-Cyrl-RS"/>
        </w:rPr>
        <w:t>ДОДАТНЕ НАПОМЕНЕ</w:t>
      </w:r>
      <w:bookmarkEnd w:id="49"/>
      <w:r w:rsidRPr="00982A4A">
        <w:rPr>
          <w:rFonts w:cs="Arial"/>
          <w:lang w:val="sr-Cyrl-RS"/>
        </w:rPr>
        <w:t xml:space="preserve"> </w:t>
      </w:r>
      <w:bookmarkEnd w:id="50"/>
    </w:p>
    <w:p w14:paraId="740490AE" w14:textId="12DF8737" w:rsidR="00E13D60" w:rsidRPr="00982A4A" w:rsidRDefault="00E13D60" w:rsidP="00F71832">
      <w:pPr>
        <w:rPr>
          <w:rFonts w:eastAsia="Times New Roman" w:cs="Arial"/>
          <w:noProof/>
          <w:lang w:val="sr-Cyrl-RS"/>
        </w:rPr>
      </w:pPr>
      <w:r w:rsidRPr="00982A4A">
        <w:rPr>
          <w:rFonts w:eastAsia="Times New Roman" w:cs="Arial"/>
          <w:noProof/>
          <w:lang w:val="sr-Cyrl-RS"/>
        </w:rPr>
        <w:t>Извршила</w:t>
      </w:r>
      <w:r w:rsidR="00BF4EE4" w:rsidRPr="00982A4A">
        <w:rPr>
          <w:rFonts w:eastAsia="Times New Roman" w:cs="Arial"/>
          <w:noProof/>
          <w:lang w:val="sr-Cyrl-RS"/>
        </w:rPr>
        <w:t>ц</w:t>
      </w:r>
      <w:r w:rsidRPr="00982A4A">
        <w:rPr>
          <w:rFonts w:eastAsia="Times New Roman" w:cs="Arial"/>
          <w:noProof/>
          <w:lang w:val="sr-Cyrl-RS"/>
        </w:rPr>
        <w:t xml:space="preserve"> услуга се обавезује, под претњом раскида Уговора, да у току од 30 (тридесет) дана од дана закључења Уговора, на име гаранције за добро извршење посла – преда Наручиоцу  безусловну, неопозиву и наплативу на први позив, банкарску гаранцију првокласне пословне банке коју прихвата Наручилац, издату у форми и садржини коју прихвата Наручилац, а која гласи на износ од </w:t>
      </w:r>
      <w:r w:rsidR="00B70D6E">
        <w:rPr>
          <w:rFonts w:eastAsia="Times New Roman" w:cs="Arial"/>
          <w:noProof/>
          <w:lang w:val="sr-Cyrl-RS"/>
        </w:rPr>
        <w:t>10</w:t>
      </w:r>
      <w:r w:rsidRPr="00982A4A">
        <w:rPr>
          <w:rFonts w:eastAsia="Times New Roman" w:cs="Arial"/>
          <w:noProof/>
          <w:lang w:val="sr-Cyrl-RS"/>
        </w:rPr>
        <w:t>.000.000,00 динара</w:t>
      </w:r>
      <w:r w:rsidR="00B70D6E">
        <w:rPr>
          <w:rFonts w:eastAsia="Times New Roman" w:cs="Arial"/>
          <w:noProof/>
          <w:lang w:val="sr-Cyrl-RS"/>
        </w:rPr>
        <w:t xml:space="preserve"> по Лоту Партије 1</w:t>
      </w:r>
      <w:r w:rsidRPr="00982A4A">
        <w:rPr>
          <w:rFonts w:eastAsia="Times New Roman" w:cs="Arial"/>
          <w:noProof/>
          <w:lang w:val="sr-Cyrl-RS"/>
        </w:rPr>
        <w:t xml:space="preserve">, </w:t>
      </w:r>
      <w:r w:rsidR="00B70D6E">
        <w:rPr>
          <w:rFonts w:eastAsia="Times New Roman" w:cs="Arial"/>
          <w:noProof/>
          <w:lang w:val="sr-Cyrl-RS"/>
        </w:rPr>
        <w:t xml:space="preserve">а износ од </w:t>
      </w:r>
      <w:r w:rsidRPr="00982A4A">
        <w:rPr>
          <w:rFonts w:eastAsia="Times New Roman" w:cs="Arial"/>
          <w:noProof/>
          <w:lang w:val="sr-Cyrl-RS"/>
        </w:rPr>
        <w:t xml:space="preserve"> </w:t>
      </w:r>
      <w:r w:rsidR="00B70D6E">
        <w:rPr>
          <w:rFonts w:eastAsia="Times New Roman" w:cs="Arial"/>
          <w:noProof/>
          <w:lang w:val="sr-Cyrl-RS"/>
        </w:rPr>
        <w:t>20</w:t>
      </w:r>
      <w:r w:rsidR="00B70D6E" w:rsidRPr="00982A4A">
        <w:rPr>
          <w:rFonts w:eastAsia="Times New Roman" w:cs="Arial"/>
          <w:noProof/>
          <w:lang w:val="sr-Cyrl-RS"/>
        </w:rPr>
        <w:t>.000.000,00 динара</w:t>
      </w:r>
      <w:r w:rsidR="00B70D6E">
        <w:rPr>
          <w:rFonts w:eastAsia="Times New Roman" w:cs="Arial"/>
          <w:noProof/>
          <w:lang w:val="sr-Cyrl-RS"/>
        </w:rPr>
        <w:t xml:space="preserve"> по Лоту Партије 2 и </w:t>
      </w:r>
      <w:r w:rsidRPr="00982A4A">
        <w:rPr>
          <w:rFonts w:eastAsia="Times New Roman" w:cs="Arial"/>
          <w:noProof/>
          <w:lang w:val="sr-Cyrl-RS"/>
        </w:rPr>
        <w:t>роком важења најмање 30 (тридесет) дана дужим од истека важности Уговора.</w:t>
      </w:r>
      <w:r w:rsidRPr="00982A4A">
        <w:rPr>
          <w:rFonts w:eastAsia="Times New Roman" w:cs="Arial"/>
          <w:noProof/>
          <w:highlight w:val="yellow"/>
          <w:lang w:val="sr-Cyrl-RS"/>
        </w:rPr>
        <w:t xml:space="preserve"> </w:t>
      </w:r>
    </w:p>
    <w:p w14:paraId="6E2F47E9" w14:textId="4CFE2300" w:rsidR="00E13D60" w:rsidRPr="00982A4A" w:rsidRDefault="00E13D60" w:rsidP="00F71832">
      <w:pPr>
        <w:rPr>
          <w:rFonts w:eastAsia="Times New Roman" w:cs="Arial"/>
          <w:noProof/>
          <w:lang w:val="sr-Cyrl-RS"/>
        </w:rPr>
      </w:pPr>
      <w:r w:rsidRPr="00982A4A">
        <w:rPr>
          <w:rFonts w:eastAsia="Times New Roman" w:cs="Arial"/>
          <w:noProof/>
          <w:lang w:val="sr-Cyrl-RS"/>
        </w:rPr>
        <w:t xml:space="preserve">Уколико </w:t>
      </w:r>
      <w:r w:rsidR="00BF4EE4" w:rsidRPr="00982A4A">
        <w:rPr>
          <w:rFonts w:eastAsia="Times New Roman" w:cs="Arial"/>
          <w:noProof/>
          <w:lang w:val="sr-Cyrl-RS"/>
        </w:rPr>
        <w:t xml:space="preserve">Извршилац </w:t>
      </w:r>
      <w:r w:rsidRPr="00982A4A">
        <w:rPr>
          <w:rFonts w:eastAsia="Times New Roman" w:cs="Arial"/>
          <w:noProof/>
          <w:lang w:val="sr-Cyrl-RS"/>
        </w:rPr>
        <w:t xml:space="preserve">услуге не може да обезбеди банкарску гаранцију услед објективних разлога, као гаранцију за добро извршење посла </w:t>
      </w:r>
      <w:r w:rsidR="00B70D6E">
        <w:rPr>
          <w:rFonts w:eastAsia="Times New Roman" w:cs="Arial"/>
          <w:noProof/>
          <w:lang w:val="sr-Cyrl-RS"/>
        </w:rPr>
        <w:t>дужан је да</w:t>
      </w:r>
      <w:r w:rsidRPr="00982A4A">
        <w:rPr>
          <w:rFonts w:eastAsia="Times New Roman" w:cs="Arial"/>
          <w:noProof/>
          <w:lang w:val="sr-Cyrl-RS"/>
        </w:rPr>
        <w:t xml:space="preserve"> </w:t>
      </w:r>
      <w:r w:rsidR="00B70D6E" w:rsidRPr="00982A4A">
        <w:rPr>
          <w:rFonts w:eastAsia="Times New Roman" w:cs="Arial"/>
          <w:noProof/>
          <w:lang w:val="sr-Cyrl-RS"/>
        </w:rPr>
        <w:t xml:space="preserve">уплати депозитну гаранцију на рачун Наручиоца у износу банкарске гаранције </w:t>
      </w:r>
      <w:r w:rsidR="00B70D6E">
        <w:rPr>
          <w:rFonts w:eastAsia="Times New Roman" w:cs="Arial"/>
          <w:noProof/>
          <w:lang w:val="sr-Cyrl-RS"/>
        </w:rPr>
        <w:t xml:space="preserve">подељену </w:t>
      </w:r>
      <w:r w:rsidR="00B70D6E" w:rsidRPr="00982A4A">
        <w:rPr>
          <w:rFonts w:eastAsia="Times New Roman" w:cs="Arial"/>
          <w:noProof/>
          <w:lang w:val="sr-Cyrl-RS"/>
        </w:rPr>
        <w:t xml:space="preserve">на 24 </w:t>
      </w:r>
      <w:r w:rsidR="00B70D6E">
        <w:rPr>
          <w:rFonts w:eastAsia="Times New Roman" w:cs="Arial"/>
          <w:noProof/>
          <w:lang w:val="sr-Cyrl-RS"/>
        </w:rPr>
        <w:t xml:space="preserve">једнаке </w:t>
      </w:r>
      <w:r w:rsidR="00B70D6E" w:rsidRPr="00982A4A">
        <w:rPr>
          <w:rFonts w:eastAsia="Times New Roman" w:cs="Arial"/>
          <w:noProof/>
          <w:lang w:val="sr-Cyrl-RS"/>
        </w:rPr>
        <w:t>месечн</w:t>
      </w:r>
      <w:r w:rsidR="00B70D6E">
        <w:rPr>
          <w:rFonts w:eastAsia="Times New Roman" w:cs="Arial"/>
          <w:noProof/>
          <w:lang w:val="sr-Cyrl-RS"/>
        </w:rPr>
        <w:t>е</w:t>
      </w:r>
      <w:r w:rsidR="00B70D6E" w:rsidRPr="00982A4A">
        <w:rPr>
          <w:rFonts w:eastAsia="Times New Roman" w:cs="Arial"/>
          <w:noProof/>
          <w:lang w:val="sr-Cyrl-RS"/>
        </w:rPr>
        <w:t xml:space="preserve"> рат</w:t>
      </w:r>
      <w:r w:rsidR="00B70D6E">
        <w:rPr>
          <w:rFonts w:eastAsia="Times New Roman" w:cs="Arial"/>
          <w:noProof/>
          <w:lang w:val="sr-Cyrl-RS"/>
        </w:rPr>
        <w:t xml:space="preserve">е и </w:t>
      </w:r>
      <w:r w:rsidRPr="00982A4A">
        <w:rPr>
          <w:rFonts w:eastAsia="Times New Roman" w:cs="Arial"/>
          <w:noProof/>
          <w:lang w:val="sr-Cyrl-RS"/>
        </w:rPr>
        <w:t>бланко сопствену меницу са клаузулом безусловно и неопозиво, без протеста и трошкова потписану од стране законског заступника Даваоца услуга и оверену печатом Даваоца услуга заједно са меничним овлашћењем за попуњавање и наплату, а које је такође потписано од стране законског заступника Даваоца услуга</w:t>
      </w:r>
      <w:r w:rsidR="00B70D6E">
        <w:rPr>
          <w:rFonts w:eastAsia="Times New Roman" w:cs="Arial"/>
          <w:noProof/>
          <w:lang w:val="sr-Cyrl-RS"/>
        </w:rPr>
        <w:t>.</w:t>
      </w:r>
      <w:r w:rsidR="00AE6C82" w:rsidRPr="00982A4A">
        <w:rPr>
          <w:rFonts w:eastAsia="Times New Roman" w:cs="Arial"/>
          <w:noProof/>
          <w:lang w:val="sr-Cyrl-RS"/>
        </w:rPr>
        <w:t xml:space="preserve"> </w:t>
      </w:r>
    </w:p>
    <w:p w14:paraId="26E6BAA5" w14:textId="77777777" w:rsidR="00E13D60" w:rsidRPr="00982A4A" w:rsidRDefault="00E13D60" w:rsidP="005F4DBA">
      <w:pPr>
        <w:pStyle w:val="Heading1"/>
        <w:numPr>
          <w:ilvl w:val="0"/>
          <w:numId w:val="13"/>
        </w:numPr>
        <w:spacing w:before="120" w:line="276" w:lineRule="auto"/>
        <w:ind w:left="357" w:hanging="357"/>
        <w:jc w:val="left"/>
        <w:rPr>
          <w:rFonts w:cs="Arial"/>
          <w:lang w:val="sr-Cyrl-RS"/>
        </w:rPr>
      </w:pPr>
      <w:bookmarkStart w:id="51" w:name="_Toc228272475"/>
      <w:bookmarkStart w:id="52" w:name="_Toc493670574"/>
      <w:r w:rsidRPr="00982A4A">
        <w:rPr>
          <w:rFonts w:cs="Arial"/>
          <w:lang w:val="sr-Cyrl-RS"/>
        </w:rPr>
        <w:t>ПРИЛОЗИ</w:t>
      </w:r>
      <w:bookmarkEnd w:id="51"/>
      <w:r w:rsidRPr="00982A4A">
        <w:rPr>
          <w:rFonts w:cs="Arial"/>
          <w:lang w:val="sr-Cyrl-RS"/>
        </w:rPr>
        <w:t xml:space="preserve"> </w:t>
      </w:r>
      <w:bookmarkEnd w:id="52"/>
    </w:p>
    <w:p w14:paraId="7C930F4C" w14:textId="4B65352C" w:rsidR="00E13D60" w:rsidRPr="00982A4A" w:rsidRDefault="00E13D60" w:rsidP="005F4DBA">
      <w:pPr>
        <w:pStyle w:val="ListParagraph"/>
        <w:numPr>
          <w:ilvl w:val="0"/>
          <w:numId w:val="7"/>
        </w:numPr>
        <w:spacing w:before="100" w:beforeAutospacing="1" w:after="100" w:afterAutospacing="1"/>
        <w:ind w:left="1191" w:hanging="1191"/>
        <w:mirrorIndents/>
        <w:rPr>
          <w:rFonts w:eastAsia="Times New Roman" w:cs="Arial"/>
          <w:noProof/>
          <w:lang w:val="sr-Cyrl-RS"/>
        </w:rPr>
      </w:pPr>
      <w:bookmarkStart w:id="53" w:name="_Ref225846577"/>
      <w:r w:rsidRPr="00982A4A">
        <w:rPr>
          <w:rFonts w:eastAsia="Times New Roman" w:cs="Arial"/>
          <w:noProof/>
          <w:lang w:val="sr-Cyrl-RS"/>
        </w:rPr>
        <w:t>Списак малопродајних објеката НИС а.д</w:t>
      </w:r>
      <w:r w:rsidR="000D759B">
        <w:rPr>
          <w:rFonts w:eastAsia="Times New Roman" w:cs="Arial"/>
          <w:noProof/>
          <w:lang w:val="sr-Cyrl-RS"/>
        </w:rPr>
        <w:t>;</w:t>
      </w:r>
      <w:bookmarkEnd w:id="53"/>
      <w:r w:rsidRPr="00982A4A">
        <w:rPr>
          <w:rFonts w:eastAsia="Times New Roman" w:cs="Arial"/>
          <w:noProof/>
          <w:lang w:val="sr-Cyrl-RS"/>
        </w:rPr>
        <w:t xml:space="preserve"> </w:t>
      </w:r>
    </w:p>
    <w:p w14:paraId="30BEE221" w14:textId="04B5A710" w:rsidR="00E13D60" w:rsidRPr="00982A4A" w:rsidRDefault="00E13D60" w:rsidP="005F4DBA">
      <w:pPr>
        <w:pStyle w:val="ListParagraph"/>
        <w:numPr>
          <w:ilvl w:val="0"/>
          <w:numId w:val="7"/>
        </w:numPr>
        <w:spacing w:before="100" w:beforeAutospacing="1" w:after="100" w:afterAutospacing="1"/>
        <w:ind w:left="1191" w:hanging="1191"/>
        <w:mirrorIndents/>
        <w:rPr>
          <w:rFonts w:eastAsia="Times New Roman" w:cs="Arial"/>
          <w:noProof/>
          <w:lang w:val="sr-Cyrl-RS"/>
        </w:rPr>
      </w:pPr>
      <w:bookmarkStart w:id="54" w:name="_Ref225847318"/>
      <w:r w:rsidRPr="00982A4A">
        <w:rPr>
          <w:rFonts w:eastAsia="Times New Roman" w:cs="Arial"/>
          <w:noProof/>
          <w:lang w:val="sr-Cyrl-RS"/>
        </w:rPr>
        <w:t>Списак  локација финансијских институција за предају са радним временима</w:t>
      </w:r>
      <w:r w:rsidR="000D759B">
        <w:rPr>
          <w:rFonts w:eastAsia="Times New Roman" w:cs="Arial"/>
          <w:noProof/>
          <w:lang w:val="sr-Cyrl-RS"/>
        </w:rPr>
        <w:t>;</w:t>
      </w:r>
      <w:bookmarkEnd w:id="54"/>
      <w:r w:rsidRPr="00982A4A">
        <w:rPr>
          <w:rFonts w:eastAsia="Times New Roman" w:cs="Arial"/>
          <w:noProof/>
          <w:lang w:val="sr-Cyrl-RS"/>
        </w:rPr>
        <w:t xml:space="preserve"> </w:t>
      </w:r>
    </w:p>
    <w:p w14:paraId="25F5C7DC" w14:textId="47D6CEA1" w:rsidR="00E13D60" w:rsidRPr="00982A4A" w:rsidRDefault="003D446F" w:rsidP="005F4DBA">
      <w:pPr>
        <w:pStyle w:val="ListParagraph"/>
        <w:numPr>
          <w:ilvl w:val="0"/>
          <w:numId w:val="7"/>
        </w:numPr>
        <w:spacing w:before="100" w:beforeAutospacing="1" w:after="100" w:afterAutospacing="1"/>
        <w:ind w:left="1191" w:hanging="1191"/>
        <w:mirrorIndents/>
        <w:rPr>
          <w:rFonts w:eastAsia="Times New Roman" w:cs="Arial"/>
          <w:noProof/>
          <w:lang w:val="sr-Cyrl-RS"/>
        </w:rPr>
      </w:pPr>
      <w:bookmarkStart w:id="55" w:name="_Ref225847419"/>
      <w:r w:rsidRPr="00982A4A">
        <w:rPr>
          <w:rFonts w:eastAsia="Times New Roman" w:cs="Arial"/>
          <w:noProof/>
          <w:lang w:val="sr-Cyrl-RS"/>
        </w:rPr>
        <w:t>Списак о</w:t>
      </w:r>
      <w:r w:rsidR="00A41686" w:rsidRPr="00982A4A">
        <w:rPr>
          <w:rFonts w:eastAsia="Times New Roman" w:cs="Arial"/>
          <w:noProof/>
          <w:lang w:val="sr-Cyrl-RS"/>
        </w:rPr>
        <w:t>дговорних лица на малопродајним објектима овлашћених за предају пазара</w:t>
      </w:r>
      <w:r w:rsidR="000D759B">
        <w:rPr>
          <w:rFonts w:eastAsia="Times New Roman" w:cs="Arial"/>
          <w:noProof/>
          <w:lang w:val="sr-Cyrl-RS"/>
        </w:rPr>
        <w:t>;</w:t>
      </w:r>
      <w:bookmarkEnd w:id="55"/>
    </w:p>
    <w:p w14:paraId="6100FB6B" w14:textId="16C1CAB6" w:rsidR="00E13D60" w:rsidRPr="00982A4A" w:rsidRDefault="00A41686" w:rsidP="005F4DBA">
      <w:pPr>
        <w:pStyle w:val="ListParagraph"/>
        <w:numPr>
          <w:ilvl w:val="0"/>
          <w:numId w:val="7"/>
        </w:numPr>
        <w:spacing w:before="100" w:beforeAutospacing="1" w:after="100" w:afterAutospacing="1"/>
        <w:ind w:left="1191" w:hanging="1191"/>
        <w:mirrorIndents/>
        <w:rPr>
          <w:rFonts w:eastAsia="Times New Roman" w:cs="Arial"/>
          <w:noProof/>
          <w:lang w:val="sr-Cyrl-RS"/>
        </w:rPr>
      </w:pPr>
      <w:bookmarkStart w:id="56" w:name="_Ref225847593"/>
      <w:r w:rsidRPr="00982A4A">
        <w:rPr>
          <w:rFonts w:eastAsia="Times New Roman" w:cs="Arial"/>
          <w:noProof/>
          <w:lang w:val="sr-Cyrl-RS"/>
        </w:rPr>
        <w:t xml:space="preserve">Списак </w:t>
      </w:r>
      <w:r w:rsidR="003D446F" w:rsidRPr="00982A4A">
        <w:rPr>
          <w:rFonts w:eastAsia="Times New Roman" w:cs="Arial"/>
          <w:noProof/>
          <w:lang w:val="sr-Cyrl-RS"/>
        </w:rPr>
        <w:t>службеника обезбеђења овлашћених за примопредају и транспорт вредносних пошиљки</w:t>
      </w:r>
      <w:bookmarkEnd w:id="56"/>
      <w:r w:rsidR="000D759B">
        <w:rPr>
          <w:rFonts w:eastAsia="Times New Roman" w:cs="Arial"/>
          <w:noProof/>
          <w:lang w:val="sr-Cyrl-RS"/>
        </w:rPr>
        <w:t>;</w:t>
      </w:r>
    </w:p>
    <w:p w14:paraId="660707A2" w14:textId="56970CC5" w:rsidR="00BF4EE4" w:rsidRPr="00854A82" w:rsidRDefault="003D446F" w:rsidP="00854A82">
      <w:pPr>
        <w:pStyle w:val="ListParagraph"/>
        <w:numPr>
          <w:ilvl w:val="0"/>
          <w:numId w:val="7"/>
        </w:numPr>
        <w:spacing w:before="100" w:beforeAutospacing="1" w:after="100" w:afterAutospacing="1"/>
        <w:ind w:left="1191" w:hanging="1191"/>
        <w:mirrorIndents/>
        <w:rPr>
          <w:rFonts w:eastAsia="Times New Roman" w:cs="Arial"/>
          <w:noProof/>
          <w:lang w:val="sr-Cyrl-RS"/>
        </w:rPr>
      </w:pPr>
      <w:bookmarkStart w:id="57" w:name="_Ref225847987"/>
      <w:r w:rsidRPr="00982A4A">
        <w:rPr>
          <w:rFonts w:eastAsia="Times New Roman" w:cs="Arial"/>
          <w:noProof/>
          <w:lang w:val="sr-Cyrl-RS"/>
        </w:rPr>
        <w:t>Списак  наменских возила за транспорт вредносних пошиљки</w:t>
      </w:r>
      <w:bookmarkEnd w:id="57"/>
      <w:r w:rsidR="000D759B">
        <w:rPr>
          <w:rFonts w:eastAsia="Times New Roman" w:cs="Arial"/>
          <w:noProof/>
          <w:lang w:val="sr-Cyrl-RS"/>
        </w:rPr>
        <w:t>;</w:t>
      </w:r>
    </w:p>
    <w:p w14:paraId="36BCB92E" w14:textId="77777777" w:rsidR="00E13D60" w:rsidRPr="00982A4A" w:rsidRDefault="00E13D60" w:rsidP="005F4DBA">
      <w:pPr>
        <w:pStyle w:val="Heading1"/>
        <w:numPr>
          <w:ilvl w:val="0"/>
          <w:numId w:val="13"/>
        </w:numPr>
        <w:spacing w:before="120" w:line="276" w:lineRule="auto"/>
        <w:ind w:left="357" w:hanging="357"/>
        <w:jc w:val="left"/>
        <w:rPr>
          <w:rFonts w:eastAsia="Times New Roman" w:cs="Arial"/>
          <w:bCs w:val="0"/>
          <w:i/>
          <w:szCs w:val="22"/>
          <w:lang w:val="sr-Cyrl-RS"/>
        </w:rPr>
      </w:pPr>
      <w:bookmarkStart w:id="58" w:name="_Toc228272476"/>
      <w:r w:rsidRPr="00982A4A">
        <w:rPr>
          <w:rFonts w:cs="Arial"/>
          <w:lang w:val="sr-Cyrl-RS"/>
        </w:rPr>
        <w:t>УСАГЛАШИВАЧИ</w:t>
      </w:r>
      <w:r w:rsidRPr="00982A4A">
        <w:rPr>
          <w:rFonts w:eastAsia="Times New Roman" w:cs="Arial"/>
          <w:i/>
          <w:noProof/>
          <w:lang w:val="sr-Cyrl-RS"/>
        </w:rPr>
        <w:t xml:space="preserve"> - ДиНИС</w:t>
      </w:r>
      <w:bookmarkEnd w:id="58"/>
      <w:r w:rsidRPr="00982A4A">
        <w:rPr>
          <w:rFonts w:eastAsia="Times New Roman" w:cs="Arial"/>
          <w:i/>
          <w:noProof/>
          <w:lang w:val="sr-Cyrl-RS"/>
        </w:rPr>
        <w:t xml:space="preserve"> </w:t>
      </w:r>
    </w:p>
    <w:p w14:paraId="0118DFB3" w14:textId="77777777" w:rsidR="000743E9" w:rsidRPr="00982A4A" w:rsidRDefault="000743E9" w:rsidP="000743E9">
      <w:pPr>
        <w:pStyle w:val="Caption"/>
        <w:keepNext/>
        <w:spacing w:after="0"/>
        <w:rPr>
          <w:lang w:val="sr-Cyrl-RS"/>
        </w:rPr>
      </w:pPr>
      <w:r w:rsidRPr="00982A4A">
        <w:rPr>
          <w:lang w:val="sr-Cyrl-RS"/>
        </w:rPr>
        <w:t xml:space="preserve">Табела </w:t>
      </w:r>
      <w:r w:rsidRPr="00982A4A">
        <w:rPr>
          <w:lang w:val="sr-Cyrl-RS"/>
        </w:rPr>
        <w:fldChar w:fldCharType="begin"/>
      </w:r>
      <w:r w:rsidRPr="00982A4A">
        <w:rPr>
          <w:lang w:val="sr-Cyrl-RS"/>
        </w:rPr>
        <w:instrText xml:space="preserve"> SEQ Табела \* ARABIC </w:instrText>
      </w:r>
      <w:r w:rsidRPr="00982A4A">
        <w:rPr>
          <w:lang w:val="sr-Cyrl-RS"/>
        </w:rPr>
        <w:fldChar w:fldCharType="separate"/>
      </w:r>
      <w:r w:rsidRPr="00982A4A">
        <w:rPr>
          <w:noProof/>
          <w:lang w:val="sr-Cyrl-RS"/>
        </w:rPr>
        <w:t>3</w:t>
      </w:r>
      <w:r w:rsidRPr="00982A4A">
        <w:rPr>
          <w:lang w:val="sr-Cyrl-RS"/>
        </w:rPr>
        <w:fldChar w:fldCharType="end"/>
      </w:r>
      <w:r w:rsidRPr="00982A4A">
        <w:rPr>
          <w:lang w:val="sr-Cyrl-RS"/>
        </w:rPr>
        <w:t xml:space="preserve"> - Усаглашивачи техничког задатка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1"/>
        <w:gridCol w:w="4384"/>
      </w:tblGrid>
      <w:tr w:rsidR="00E13D60" w:rsidRPr="00982A4A" w14:paraId="49282B1F" w14:textId="77777777" w:rsidTr="00B70D6E">
        <w:trPr>
          <w:trHeight w:val="411"/>
        </w:trPr>
        <w:tc>
          <w:tcPr>
            <w:tcW w:w="2850" w:type="pct"/>
            <w:shd w:val="clear" w:color="auto" w:fill="D9D9D9" w:themeFill="background1" w:themeFillShade="D9"/>
            <w:vAlign w:val="center"/>
          </w:tcPr>
          <w:p w14:paraId="324A7C2B" w14:textId="77777777" w:rsidR="00E13D60" w:rsidRPr="00982A4A" w:rsidRDefault="00E13D60" w:rsidP="00F71832">
            <w:pPr>
              <w:tabs>
                <w:tab w:val="left" w:pos="5205"/>
              </w:tabs>
              <w:spacing w:before="0" w:after="0"/>
              <w:jc w:val="center"/>
              <w:rPr>
                <w:rFonts w:cs="Arial"/>
                <w:b/>
                <w:noProof/>
                <w:sz w:val="20"/>
                <w:szCs w:val="20"/>
                <w:lang w:val="sr-Cyrl-RS" w:eastAsia="sr-Latn-RS"/>
              </w:rPr>
            </w:pPr>
            <w:r w:rsidRPr="00982A4A">
              <w:rPr>
                <w:rFonts w:cs="Arial"/>
                <w:b/>
                <w:noProof/>
                <w:sz w:val="20"/>
                <w:szCs w:val="20"/>
                <w:lang w:val="sr-Cyrl-RS" w:eastAsia="sr-Latn-RS"/>
              </w:rPr>
              <w:t>Одговорна лица</w:t>
            </w:r>
          </w:p>
        </w:tc>
        <w:tc>
          <w:tcPr>
            <w:tcW w:w="2150" w:type="pct"/>
            <w:shd w:val="clear" w:color="auto" w:fill="D9D9D9" w:themeFill="background1" w:themeFillShade="D9"/>
            <w:vAlign w:val="center"/>
          </w:tcPr>
          <w:p w14:paraId="6E8A428E" w14:textId="77777777" w:rsidR="00E13D60" w:rsidRPr="00982A4A" w:rsidRDefault="00E13D60" w:rsidP="00F71832">
            <w:pPr>
              <w:tabs>
                <w:tab w:val="left" w:pos="5205"/>
              </w:tabs>
              <w:spacing w:before="0" w:after="0"/>
              <w:jc w:val="center"/>
              <w:rPr>
                <w:rFonts w:cs="Arial"/>
                <w:b/>
                <w:noProof/>
                <w:sz w:val="20"/>
                <w:szCs w:val="20"/>
                <w:lang w:val="sr-Cyrl-RS" w:eastAsia="sr-Latn-RS"/>
              </w:rPr>
            </w:pPr>
            <w:r w:rsidRPr="00982A4A">
              <w:rPr>
                <w:rFonts w:cs="Arial"/>
                <w:b/>
                <w:noProof/>
                <w:sz w:val="20"/>
                <w:szCs w:val="20"/>
                <w:lang w:val="sr-Cyrl-RS" w:eastAsia="sr-Latn-RS"/>
              </w:rPr>
              <w:t>Име и презиме</w:t>
            </w:r>
          </w:p>
        </w:tc>
      </w:tr>
      <w:tr w:rsidR="00E13D60" w:rsidRPr="00982A4A" w14:paraId="0ACE45CC" w14:textId="77777777" w:rsidTr="00F71832">
        <w:tc>
          <w:tcPr>
            <w:tcW w:w="2850" w:type="pct"/>
            <w:shd w:val="clear" w:color="auto" w:fill="D9D9D9" w:themeFill="background1" w:themeFillShade="D9"/>
            <w:vAlign w:val="center"/>
          </w:tcPr>
          <w:p w14:paraId="250B2B4A" w14:textId="77777777" w:rsidR="00E13D60" w:rsidRPr="00982A4A" w:rsidRDefault="00E13D60" w:rsidP="00F71832">
            <w:pPr>
              <w:tabs>
                <w:tab w:val="left" w:pos="5205"/>
              </w:tabs>
              <w:spacing w:before="0" w:after="0"/>
              <w:jc w:val="center"/>
              <w:rPr>
                <w:rFonts w:cs="Arial"/>
                <w:b/>
                <w:noProof/>
                <w:sz w:val="20"/>
                <w:szCs w:val="20"/>
                <w:lang w:val="sr-Cyrl-RS" w:eastAsia="sr-Latn-RS"/>
              </w:rPr>
            </w:pPr>
            <w:r w:rsidRPr="00982A4A">
              <w:rPr>
                <w:rFonts w:cs="Arial"/>
                <w:b/>
                <w:noProof/>
                <w:sz w:val="20"/>
                <w:szCs w:val="20"/>
                <w:lang w:val="sr-Cyrl-RS" w:eastAsia="sr-Latn-RS"/>
              </w:rPr>
              <w:t>Аутори Техничког задатка:</w:t>
            </w:r>
          </w:p>
        </w:tc>
        <w:tc>
          <w:tcPr>
            <w:tcW w:w="2150" w:type="pct"/>
            <w:shd w:val="clear" w:color="auto" w:fill="auto"/>
            <w:vAlign w:val="center"/>
          </w:tcPr>
          <w:p w14:paraId="3888865B" w14:textId="77777777" w:rsidR="00E13D60" w:rsidRPr="00982A4A" w:rsidRDefault="00E13D60" w:rsidP="008F387B">
            <w:pPr>
              <w:tabs>
                <w:tab w:val="left" w:pos="5205"/>
              </w:tabs>
              <w:spacing w:before="0" w:after="0"/>
              <w:jc w:val="left"/>
              <w:rPr>
                <w:rFonts w:cs="Arial"/>
                <w:noProof/>
                <w:sz w:val="20"/>
                <w:szCs w:val="24"/>
                <w:lang w:val="sr-Cyrl-RS" w:eastAsia="sr-Latn-RS"/>
              </w:rPr>
            </w:pPr>
            <w:r w:rsidRPr="00982A4A">
              <w:rPr>
                <w:rFonts w:cs="Arial"/>
                <w:noProof/>
                <w:sz w:val="20"/>
                <w:szCs w:val="24"/>
                <w:lang w:val="sr-Cyrl-RS" w:eastAsia="sr-Latn-RS"/>
              </w:rPr>
              <w:t xml:space="preserve">Мијат Остојић, </w:t>
            </w:r>
          </w:p>
          <w:p w14:paraId="68972E0B" w14:textId="77777777" w:rsidR="00E13D60" w:rsidRPr="00982A4A" w:rsidRDefault="00E13D60" w:rsidP="008F387B">
            <w:pPr>
              <w:tabs>
                <w:tab w:val="left" w:pos="5205"/>
              </w:tabs>
              <w:spacing w:before="0" w:after="0"/>
              <w:jc w:val="left"/>
              <w:rPr>
                <w:rFonts w:cs="Arial"/>
                <w:noProof/>
                <w:sz w:val="20"/>
                <w:szCs w:val="24"/>
                <w:lang w:val="sr-Cyrl-RS" w:eastAsia="sr-Latn-RS"/>
              </w:rPr>
            </w:pPr>
            <w:r w:rsidRPr="00982A4A">
              <w:rPr>
                <w:rFonts w:cs="Arial"/>
                <w:noProof/>
                <w:sz w:val="20"/>
                <w:szCs w:val="24"/>
                <w:lang w:val="sr-Cyrl-RS" w:eastAsia="sr-Latn-RS"/>
              </w:rPr>
              <w:t>Зоран Милосављевић</w:t>
            </w:r>
          </w:p>
        </w:tc>
      </w:tr>
      <w:tr w:rsidR="00E13D60" w:rsidRPr="00982A4A" w14:paraId="4C2433F8" w14:textId="77777777" w:rsidTr="00F71832">
        <w:tc>
          <w:tcPr>
            <w:tcW w:w="2850" w:type="pct"/>
            <w:shd w:val="clear" w:color="auto" w:fill="D9D9D9" w:themeFill="background1" w:themeFillShade="D9"/>
            <w:vAlign w:val="center"/>
          </w:tcPr>
          <w:p w14:paraId="265868DF" w14:textId="77777777" w:rsidR="00E13D60" w:rsidRPr="00982A4A" w:rsidRDefault="00E13D60" w:rsidP="00F71832">
            <w:pPr>
              <w:tabs>
                <w:tab w:val="left" w:pos="5205"/>
              </w:tabs>
              <w:spacing w:before="0" w:after="0"/>
              <w:jc w:val="center"/>
              <w:rPr>
                <w:rFonts w:cs="Arial"/>
                <w:b/>
                <w:noProof/>
                <w:sz w:val="20"/>
                <w:szCs w:val="20"/>
                <w:lang w:val="sr-Cyrl-RS" w:eastAsia="sr-Latn-RS"/>
              </w:rPr>
            </w:pPr>
            <w:r w:rsidRPr="00982A4A">
              <w:rPr>
                <w:rFonts w:cs="Arial"/>
                <w:b/>
                <w:noProof/>
                <w:sz w:val="20"/>
                <w:szCs w:val="20"/>
                <w:lang w:val="sr-Cyrl-RS" w:eastAsia="sr-Latn-RS"/>
              </w:rPr>
              <w:t>Иницијатор:</w:t>
            </w:r>
          </w:p>
        </w:tc>
        <w:tc>
          <w:tcPr>
            <w:tcW w:w="2150" w:type="pct"/>
            <w:shd w:val="clear" w:color="auto" w:fill="auto"/>
            <w:vAlign w:val="center"/>
          </w:tcPr>
          <w:p w14:paraId="28BBEA9C" w14:textId="77777777" w:rsidR="00E13D60" w:rsidRPr="00982A4A" w:rsidRDefault="00E13D60" w:rsidP="008F387B">
            <w:pPr>
              <w:tabs>
                <w:tab w:val="left" w:pos="5205"/>
              </w:tabs>
              <w:spacing w:before="0" w:after="0"/>
              <w:jc w:val="left"/>
              <w:rPr>
                <w:rFonts w:cs="Arial"/>
                <w:noProof/>
                <w:sz w:val="20"/>
                <w:szCs w:val="24"/>
                <w:lang w:val="sr-Cyrl-RS" w:eastAsia="sr-Latn-RS"/>
              </w:rPr>
            </w:pPr>
            <w:r w:rsidRPr="00982A4A">
              <w:rPr>
                <w:rFonts w:cs="Arial"/>
                <w:noProof/>
                <w:sz w:val="20"/>
                <w:szCs w:val="24"/>
                <w:lang w:val="sr-Cyrl-RS" w:eastAsia="sr-Latn-RS"/>
              </w:rPr>
              <w:t>Никола Симић</w:t>
            </w:r>
          </w:p>
        </w:tc>
      </w:tr>
      <w:tr w:rsidR="00BF4EE4" w:rsidRPr="00982A4A" w14:paraId="2E260B0B" w14:textId="77777777" w:rsidTr="00F71832">
        <w:tc>
          <w:tcPr>
            <w:tcW w:w="2850" w:type="pct"/>
            <w:shd w:val="clear" w:color="auto" w:fill="D9D9D9" w:themeFill="background1" w:themeFillShade="D9"/>
            <w:vAlign w:val="center"/>
          </w:tcPr>
          <w:p w14:paraId="23EA8E02" w14:textId="77777777" w:rsidR="00BF4EE4" w:rsidRPr="00982A4A" w:rsidRDefault="00BF4EE4" w:rsidP="00F71832">
            <w:pPr>
              <w:tabs>
                <w:tab w:val="left" w:pos="5205"/>
              </w:tabs>
              <w:spacing w:before="0" w:after="0"/>
              <w:jc w:val="center"/>
              <w:rPr>
                <w:rFonts w:cs="Arial"/>
                <w:b/>
                <w:noProof/>
                <w:sz w:val="20"/>
                <w:szCs w:val="20"/>
                <w:lang w:val="sr-Cyrl-RS" w:eastAsia="sr-Latn-RS"/>
              </w:rPr>
            </w:pPr>
            <w:r w:rsidRPr="00982A4A">
              <w:rPr>
                <w:rFonts w:cs="Arial"/>
                <w:b/>
                <w:noProof/>
                <w:sz w:val="20"/>
                <w:szCs w:val="20"/>
                <w:lang w:val="sr-Cyrl-RS" w:eastAsia="sr-Latn-RS"/>
              </w:rPr>
              <w:t>Департман за малопродају</w:t>
            </w:r>
          </w:p>
        </w:tc>
        <w:tc>
          <w:tcPr>
            <w:tcW w:w="2150" w:type="pct"/>
            <w:shd w:val="clear" w:color="auto" w:fill="auto"/>
            <w:vAlign w:val="center"/>
          </w:tcPr>
          <w:p w14:paraId="78569F31" w14:textId="77777777" w:rsidR="00BF4EE4" w:rsidRPr="00982A4A" w:rsidRDefault="00BF4EE4" w:rsidP="008F387B">
            <w:pPr>
              <w:tabs>
                <w:tab w:val="left" w:pos="5205"/>
              </w:tabs>
              <w:spacing w:before="0" w:after="0"/>
              <w:jc w:val="left"/>
              <w:rPr>
                <w:rFonts w:cs="Arial"/>
                <w:noProof/>
                <w:sz w:val="20"/>
                <w:szCs w:val="24"/>
                <w:lang w:val="sr-Cyrl-RS" w:eastAsia="sr-Latn-RS"/>
              </w:rPr>
            </w:pPr>
            <w:r w:rsidRPr="00982A4A">
              <w:rPr>
                <w:rFonts w:cs="Arial"/>
                <w:noProof/>
                <w:sz w:val="20"/>
                <w:szCs w:val="24"/>
                <w:lang w:val="sr-Cyrl-RS" w:eastAsia="sr-Latn-RS"/>
              </w:rPr>
              <w:t>Бојана Радојевић</w:t>
            </w:r>
          </w:p>
        </w:tc>
      </w:tr>
      <w:tr w:rsidR="00BF4EE4" w:rsidRPr="00982A4A" w14:paraId="6DE5A336" w14:textId="77777777" w:rsidTr="00F71832">
        <w:tc>
          <w:tcPr>
            <w:tcW w:w="2850" w:type="pct"/>
            <w:shd w:val="clear" w:color="auto" w:fill="D9D9D9" w:themeFill="background1" w:themeFillShade="D9"/>
            <w:vAlign w:val="center"/>
          </w:tcPr>
          <w:p w14:paraId="048282BC" w14:textId="77777777" w:rsidR="00BF4EE4" w:rsidRPr="00982A4A" w:rsidRDefault="00BF4EE4" w:rsidP="00F71832">
            <w:pPr>
              <w:tabs>
                <w:tab w:val="left" w:pos="5205"/>
              </w:tabs>
              <w:spacing w:before="0" w:after="0"/>
              <w:jc w:val="center"/>
              <w:rPr>
                <w:rFonts w:cs="Arial"/>
                <w:b/>
                <w:noProof/>
                <w:sz w:val="20"/>
                <w:szCs w:val="20"/>
                <w:lang w:val="sr-Cyrl-RS" w:eastAsia="sr-Latn-RS"/>
              </w:rPr>
            </w:pPr>
            <w:r w:rsidRPr="00982A4A">
              <w:rPr>
                <w:rFonts w:cs="Arial"/>
                <w:b/>
                <w:noProof/>
                <w:sz w:val="20"/>
                <w:szCs w:val="20"/>
                <w:lang w:val="sr-Cyrl-RS" w:eastAsia="sr-Latn-RS"/>
              </w:rPr>
              <w:t>Департман за финансије</w:t>
            </w:r>
          </w:p>
        </w:tc>
        <w:tc>
          <w:tcPr>
            <w:tcW w:w="2150" w:type="pct"/>
            <w:shd w:val="clear" w:color="auto" w:fill="auto"/>
            <w:vAlign w:val="center"/>
          </w:tcPr>
          <w:p w14:paraId="1DDE22B1" w14:textId="77777777" w:rsidR="00BF4EE4" w:rsidRPr="00982A4A" w:rsidRDefault="00BF4EE4" w:rsidP="008F387B">
            <w:pPr>
              <w:tabs>
                <w:tab w:val="left" w:pos="5205"/>
              </w:tabs>
              <w:spacing w:before="0" w:after="0"/>
              <w:jc w:val="left"/>
              <w:rPr>
                <w:rFonts w:cs="Arial"/>
                <w:noProof/>
                <w:sz w:val="20"/>
                <w:szCs w:val="24"/>
                <w:lang w:val="sr-Cyrl-RS" w:eastAsia="sr-Latn-RS"/>
              </w:rPr>
            </w:pPr>
            <w:r w:rsidRPr="00982A4A">
              <w:rPr>
                <w:rFonts w:cs="Arial"/>
                <w:noProof/>
                <w:sz w:val="20"/>
                <w:szCs w:val="24"/>
                <w:lang w:val="sr-Cyrl-RS" w:eastAsia="sr-Latn-RS"/>
              </w:rPr>
              <w:t>Ивана Жарковић</w:t>
            </w:r>
          </w:p>
        </w:tc>
      </w:tr>
      <w:tr w:rsidR="00627F69" w:rsidRPr="00982A4A" w14:paraId="1F8A2042" w14:textId="77777777" w:rsidTr="00F71832">
        <w:tc>
          <w:tcPr>
            <w:tcW w:w="2850" w:type="pct"/>
            <w:shd w:val="clear" w:color="auto" w:fill="D9D9D9" w:themeFill="background1" w:themeFillShade="D9"/>
            <w:vAlign w:val="center"/>
          </w:tcPr>
          <w:p w14:paraId="1DB33053" w14:textId="77777777" w:rsidR="00627F69" w:rsidRPr="00982A4A" w:rsidRDefault="00627F69" w:rsidP="00F71832">
            <w:pPr>
              <w:tabs>
                <w:tab w:val="left" w:pos="5205"/>
              </w:tabs>
              <w:spacing w:before="0" w:after="0"/>
              <w:jc w:val="center"/>
              <w:rPr>
                <w:rFonts w:cs="Arial"/>
                <w:b/>
                <w:noProof/>
                <w:sz w:val="20"/>
                <w:szCs w:val="20"/>
                <w:lang w:val="sr-Cyrl-RS" w:eastAsia="sr-Latn-RS"/>
              </w:rPr>
            </w:pPr>
            <w:r w:rsidRPr="00982A4A">
              <w:rPr>
                <w:rFonts w:cs="Arial"/>
                <w:b/>
                <w:noProof/>
                <w:sz w:val="20"/>
                <w:szCs w:val="20"/>
                <w:lang w:val="sr-Cyrl-RS" w:eastAsia="sr-Latn-RS"/>
              </w:rPr>
              <w:t>МЗСЦ</w:t>
            </w:r>
          </w:p>
        </w:tc>
        <w:tc>
          <w:tcPr>
            <w:tcW w:w="2150" w:type="pct"/>
            <w:shd w:val="clear" w:color="auto" w:fill="auto"/>
            <w:vAlign w:val="center"/>
          </w:tcPr>
          <w:p w14:paraId="7E51B498" w14:textId="77777777" w:rsidR="00627F69" w:rsidRPr="00982A4A" w:rsidRDefault="00627F69" w:rsidP="008F387B">
            <w:pPr>
              <w:tabs>
                <w:tab w:val="left" w:pos="5205"/>
              </w:tabs>
              <w:spacing w:before="0" w:after="0"/>
              <w:jc w:val="left"/>
              <w:rPr>
                <w:rFonts w:cs="Arial"/>
                <w:noProof/>
                <w:sz w:val="20"/>
                <w:szCs w:val="24"/>
                <w:lang w:val="sr-Cyrl-RS" w:eastAsia="sr-Latn-RS"/>
              </w:rPr>
            </w:pPr>
            <w:r w:rsidRPr="00982A4A">
              <w:rPr>
                <w:rFonts w:cs="Arial"/>
                <w:noProof/>
                <w:sz w:val="20"/>
                <w:szCs w:val="24"/>
                <w:lang w:val="sr-Cyrl-RS" w:eastAsia="sr-Latn-RS"/>
              </w:rPr>
              <w:t>Кристина Калнок</w:t>
            </w:r>
          </w:p>
        </w:tc>
      </w:tr>
      <w:tr w:rsidR="00E13D60" w:rsidRPr="00982A4A" w14:paraId="30F29A48" w14:textId="77777777" w:rsidTr="00F71832">
        <w:tc>
          <w:tcPr>
            <w:tcW w:w="2850" w:type="pct"/>
            <w:shd w:val="clear" w:color="auto" w:fill="D9D9D9" w:themeFill="background1" w:themeFillShade="D9"/>
            <w:vAlign w:val="center"/>
          </w:tcPr>
          <w:p w14:paraId="11045354" w14:textId="77777777" w:rsidR="00E13D60" w:rsidRPr="00982A4A" w:rsidRDefault="00E13D60" w:rsidP="00F71832">
            <w:pPr>
              <w:tabs>
                <w:tab w:val="left" w:pos="5205"/>
              </w:tabs>
              <w:spacing w:before="0" w:after="0"/>
              <w:jc w:val="center"/>
              <w:rPr>
                <w:rFonts w:cs="Arial"/>
                <w:b/>
                <w:noProof/>
                <w:sz w:val="20"/>
                <w:szCs w:val="20"/>
                <w:lang w:val="sr-Cyrl-RS" w:eastAsia="sr-Latn-RS"/>
              </w:rPr>
            </w:pPr>
            <w:r w:rsidRPr="00982A4A">
              <w:rPr>
                <w:rFonts w:cs="Arial"/>
                <w:b/>
                <w:noProof/>
                <w:sz w:val="20"/>
                <w:szCs w:val="20"/>
                <w:lang w:val="sr-Cyrl-RS" w:eastAsia="sr-Latn-RS"/>
              </w:rPr>
              <w:t xml:space="preserve">Одговорно лице за </w:t>
            </w:r>
            <w:r w:rsidR="000F4194" w:rsidRPr="00982A4A">
              <w:rPr>
                <w:rFonts w:cs="Arial"/>
                <w:b/>
                <w:noProof/>
                <w:sz w:val="20"/>
                <w:szCs w:val="20"/>
                <w:lang w:val="sr-Cyrl-RS" w:eastAsia="sr-Latn-RS"/>
              </w:rPr>
              <w:t>HSE</w:t>
            </w:r>
          </w:p>
        </w:tc>
        <w:tc>
          <w:tcPr>
            <w:tcW w:w="2150" w:type="pct"/>
            <w:shd w:val="clear" w:color="auto" w:fill="auto"/>
            <w:vAlign w:val="center"/>
          </w:tcPr>
          <w:p w14:paraId="6DFD7EB3" w14:textId="77777777" w:rsidR="00E13D60" w:rsidRPr="00982A4A" w:rsidRDefault="00E13D60" w:rsidP="008F387B">
            <w:pPr>
              <w:tabs>
                <w:tab w:val="left" w:pos="5205"/>
              </w:tabs>
              <w:spacing w:before="0" w:after="0"/>
              <w:jc w:val="left"/>
              <w:rPr>
                <w:rFonts w:cs="Arial"/>
                <w:noProof/>
                <w:sz w:val="20"/>
                <w:szCs w:val="24"/>
                <w:lang w:val="sr-Cyrl-RS" w:eastAsia="sr-Latn-RS"/>
              </w:rPr>
            </w:pPr>
            <w:r w:rsidRPr="00982A4A">
              <w:rPr>
                <w:rFonts w:cs="Arial"/>
                <w:noProof/>
                <w:sz w:val="20"/>
                <w:szCs w:val="24"/>
                <w:lang w:val="sr-Cyrl-RS" w:eastAsia="sr-Latn-RS"/>
              </w:rPr>
              <w:t>Синиша Миленковић</w:t>
            </w:r>
          </w:p>
        </w:tc>
      </w:tr>
      <w:tr w:rsidR="00E13D60" w:rsidRPr="00982A4A" w14:paraId="7EB41E7A" w14:textId="77777777" w:rsidTr="00F71832">
        <w:tc>
          <w:tcPr>
            <w:tcW w:w="2850" w:type="pct"/>
            <w:shd w:val="clear" w:color="auto" w:fill="D9D9D9" w:themeFill="background1" w:themeFillShade="D9"/>
            <w:vAlign w:val="center"/>
          </w:tcPr>
          <w:p w14:paraId="66157C5E" w14:textId="77777777" w:rsidR="00E13D60" w:rsidRPr="00982A4A" w:rsidRDefault="00E13D60" w:rsidP="00F71832">
            <w:pPr>
              <w:tabs>
                <w:tab w:val="left" w:pos="5205"/>
              </w:tabs>
              <w:spacing w:before="0" w:after="0"/>
              <w:jc w:val="center"/>
              <w:rPr>
                <w:rFonts w:cs="Arial"/>
                <w:b/>
                <w:sz w:val="20"/>
                <w:szCs w:val="20"/>
                <w:lang w:val="sr-Cyrl-RS" w:eastAsia="sr-Latn-RS"/>
              </w:rPr>
            </w:pPr>
            <w:r w:rsidRPr="00982A4A">
              <w:rPr>
                <w:rFonts w:cs="Arial"/>
                <w:b/>
                <w:sz w:val="20"/>
                <w:szCs w:val="20"/>
                <w:lang w:val="sr-Cyrl-RS" w:eastAsia="sr-Latn-RS"/>
              </w:rPr>
              <w:t>Технички задатак одобрио:</w:t>
            </w:r>
          </w:p>
        </w:tc>
        <w:tc>
          <w:tcPr>
            <w:tcW w:w="2150" w:type="pct"/>
            <w:shd w:val="clear" w:color="auto" w:fill="auto"/>
            <w:vAlign w:val="center"/>
          </w:tcPr>
          <w:p w14:paraId="61511589" w14:textId="77777777" w:rsidR="00E13D60" w:rsidRPr="00982A4A" w:rsidRDefault="00BF4EE4" w:rsidP="008F387B">
            <w:pPr>
              <w:tabs>
                <w:tab w:val="left" w:pos="5205"/>
              </w:tabs>
              <w:spacing w:before="0" w:after="0"/>
              <w:jc w:val="left"/>
              <w:rPr>
                <w:rFonts w:cs="Arial"/>
                <w:sz w:val="20"/>
                <w:szCs w:val="24"/>
                <w:lang w:val="sr-Cyrl-RS" w:eastAsia="sr-Latn-RS"/>
              </w:rPr>
            </w:pPr>
            <w:r w:rsidRPr="00982A4A">
              <w:rPr>
                <w:rFonts w:cs="Arial"/>
                <w:sz w:val="20"/>
                <w:szCs w:val="24"/>
                <w:lang w:val="sr-Cyrl-RS" w:eastAsia="sr-Latn-RS"/>
              </w:rPr>
              <w:t xml:space="preserve">Саша </w:t>
            </w:r>
            <w:r w:rsidR="00627F69" w:rsidRPr="00982A4A">
              <w:rPr>
                <w:rFonts w:cs="Arial"/>
                <w:sz w:val="20"/>
                <w:szCs w:val="24"/>
                <w:lang w:val="sr-Cyrl-RS" w:eastAsia="sr-Latn-RS"/>
              </w:rPr>
              <w:t>Тодоровић</w:t>
            </w:r>
          </w:p>
        </w:tc>
      </w:tr>
    </w:tbl>
    <w:p w14:paraId="5F023C3C" w14:textId="77777777" w:rsidR="00E13D60" w:rsidRPr="00982A4A" w:rsidRDefault="00E13D60">
      <w:pPr>
        <w:rPr>
          <w:rFonts w:cs="Arial"/>
          <w:lang w:val="sr-Cyrl-RS"/>
        </w:rPr>
      </w:pPr>
    </w:p>
    <w:sectPr w:rsidR="00E13D60" w:rsidRPr="00982A4A" w:rsidSect="00380895">
      <w:headerReference w:type="default" r:id="rId17"/>
      <w:footerReference w:type="default" r:id="rId18"/>
      <w:footerReference w:type="first" r:id="rId19"/>
      <w:pgSz w:w="11907" w:h="16839" w:code="9"/>
      <w:pgMar w:top="851" w:right="851" w:bottom="851" w:left="851" w:header="426" w:footer="13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D96D1C" w14:textId="77777777" w:rsidR="00656F77" w:rsidRDefault="00656F77" w:rsidP="00431654">
      <w:pPr>
        <w:spacing w:after="0"/>
      </w:pPr>
      <w:r>
        <w:separator/>
      </w:r>
    </w:p>
  </w:endnote>
  <w:endnote w:type="continuationSeparator" w:id="0">
    <w:p w14:paraId="3D16EE34" w14:textId="77777777" w:rsidR="00656F77" w:rsidRDefault="00656F77" w:rsidP="004316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4C879D" w14:textId="4282E80C" w:rsidR="00656F77" w:rsidRDefault="00656F77" w:rsidP="00217689">
    <w:r w:rsidRPr="004319F7">
      <w:rPr>
        <w:sz w:val="20"/>
        <w:szCs w:val="20"/>
      </w:rPr>
      <w:t>SA-07.02.09-004</w:t>
    </w:r>
    <w:r w:rsidRPr="001C1BDA">
      <w:rPr>
        <w:sz w:val="20"/>
        <w:szCs w:val="20"/>
        <w:lang w:val="sr-Cyrl-RS"/>
      </w:rPr>
      <w:t xml:space="preserve">, </w:t>
    </w:r>
    <w:r w:rsidRPr="001C1BDA">
      <w:rPr>
        <w:color w:val="000000" w:themeColor="text1"/>
        <w:sz w:val="20"/>
        <w:szCs w:val="20"/>
        <w:lang w:val="sr-Cyrl-RS"/>
      </w:rPr>
      <w:t>Верзија 14.0</w:t>
    </w:r>
    <w:r w:rsidRPr="001C1BDA">
      <w:rPr>
        <w:color w:val="000000" w:themeColor="text1"/>
        <w:sz w:val="16"/>
        <w:szCs w:val="16"/>
        <w:lang w:val="sr-Cyrl-RS"/>
      </w:rPr>
      <w:t xml:space="preserve">  </w:t>
    </w:r>
    <w:r w:rsidRPr="001C1BDA">
      <w:rPr>
        <w:rFonts w:eastAsia="Times New Roman"/>
        <w:color w:val="000000" w:themeColor="text1"/>
        <w:sz w:val="20"/>
        <w:szCs w:val="20"/>
        <w:lang w:val="sr-Cyrl-RS" w:eastAsia="ru-RU"/>
      </w:rPr>
      <w:tab/>
    </w:r>
    <w:r w:rsidRPr="00122CD3">
      <w:rPr>
        <w:rFonts w:eastAsia="Times New Roman"/>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r>
    <w:r>
      <w:rPr>
        <w:rFonts w:eastAsia="Times New Roman"/>
        <w:sz w:val="20"/>
        <w:szCs w:val="20"/>
        <w:lang w:val="ru-RU" w:eastAsia="ru-RU"/>
      </w:rPr>
      <w:tab/>
    </w:r>
    <w:r>
      <w:rPr>
        <w:rFonts w:eastAsia="Times New Roman"/>
        <w:sz w:val="20"/>
        <w:szCs w:val="20"/>
        <w:lang w:val="sr-Latn-RS" w:eastAsia="ru-RU"/>
      </w:rPr>
      <w:tab/>
    </w:r>
    <w:r w:rsidRPr="00122CD3">
      <w:rPr>
        <w:rFonts w:eastAsia="Times New Roman"/>
        <w:sz w:val="20"/>
        <w:szCs w:val="20"/>
        <w:lang w:val="ru-RU" w:eastAsia="ru-RU"/>
      </w:rPr>
      <w:tab/>
    </w:r>
    <w:r w:rsidRPr="00122CD3">
      <w:rPr>
        <w:rFonts w:eastAsia="Times New Roman"/>
        <w:sz w:val="20"/>
        <w:szCs w:val="20"/>
        <w:lang w:val="ru-RU" w:eastAsia="ru-RU"/>
      </w:rPr>
      <w:tab/>
      <w:t xml:space="preserve">Страна </w:t>
    </w:r>
    <w:r w:rsidRPr="00122CD3">
      <w:rPr>
        <w:rFonts w:eastAsia="Times New Roman"/>
        <w:sz w:val="20"/>
        <w:szCs w:val="20"/>
        <w:lang w:val="ru-RU" w:eastAsia="ru-RU"/>
      </w:rPr>
      <w:fldChar w:fldCharType="begin"/>
    </w:r>
    <w:r w:rsidRPr="00122CD3">
      <w:rPr>
        <w:rFonts w:eastAsia="Times New Roman"/>
        <w:sz w:val="20"/>
        <w:szCs w:val="20"/>
        <w:lang w:val="ru-RU" w:eastAsia="ru-RU"/>
      </w:rPr>
      <w:instrText xml:space="preserve"> PAGE </w:instrText>
    </w:r>
    <w:r w:rsidRPr="00122CD3">
      <w:rPr>
        <w:rFonts w:eastAsia="Times New Roman"/>
        <w:sz w:val="20"/>
        <w:szCs w:val="20"/>
        <w:lang w:val="ru-RU" w:eastAsia="ru-RU"/>
      </w:rPr>
      <w:fldChar w:fldCharType="separate"/>
    </w:r>
    <w:r w:rsidR="00B34E4D">
      <w:rPr>
        <w:rFonts w:eastAsia="Times New Roman"/>
        <w:noProof/>
        <w:sz w:val="20"/>
        <w:szCs w:val="20"/>
        <w:lang w:val="ru-RU" w:eastAsia="ru-RU"/>
      </w:rPr>
      <w:t>2</w:t>
    </w:r>
    <w:r w:rsidRPr="00122CD3">
      <w:rPr>
        <w:rFonts w:eastAsia="Times New Roman"/>
        <w:sz w:val="20"/>
        <w:szCs w:val="20"/>
        <w:lang w:val="ru-RU" w:eastAsia="ru-RU"/>
      </w:rPr>
      <w:fldChar w:fldCharType="end"/>
    </w:r>
    <w:r w:rsidRPr="00122CD3">
      <w:rPr>
        <w:rFonts w:eastAsia="Times New Roman"/>
        <w:sz w:val="20"/>
        <w:szCs w:val="20"/>
        <w:lang w:val="ru-RU" w:eastAsia="ru-RU"/>
      </w:rPr>
      <w:t xml:space="preserve"> </w:t>
    </w:r>
    <w:r w:rsidRPr="001C1BDA">
      <w:rPr>
        <w:rFonts w:eastAsia="Times New Roman"/>
        <w:sz w:val="20"/>
        <w:szCs w:val="20"/>
        <w:lang w:val="sr-Cyrl-RS" w:eastAsia="ru-RU"/>
      </w:rPr>
      <w:t xml:space="preserve">од </w:t>
    </w:r>
    <w:r w:rsidRPr="00122CD3">
      <w:rPr>
        <w:rFonts w:eastAsia="Times New Roman"/>
        <w:sz w:val="20"/>
        <w:szCs w:val="20"/>
        <w:lang w:val="ru-RU" w:eastAsia="ru-RU"/>
      </w:rPr>
      <w:fldChar w:fldCharType="begin"/>
    </w:r>
    <w:r w:rsidRPr="00122CD3">
      <w:rPr>
        <w:rFonts w:eastAsia="Times New Roman"/>
        <w:sz w:val="20"/>
        <w:szCs w:val="20"/>
        <w:lang w:val="ru-RU" w:eastAsia="ru-RU"/>
      </w:rPr>
      <w:instrText xml:space="preserve"> NUMPAGES  </w:instrText>
    </w:r>
    <w:r w:rsidRPr="00122CD3">
      <w:rPr>
        <w:rFonts w:eastAsia="Times New Roman"/>
        <w:sz w:val="20"/>
        <w:szCs w:val="20"/>
        <w:lang w:val="ru-RU" w:eastAsia="ru-RU"/>
      </w:rPr>
      <w:fldChar w:fldCharType="separate"/>
    </w:r>
    <w:r w:rsidR="00B34E4D">
      <w:rPr>
        <w:rFonts w:eastAsia="Times New Roman"/>
        <w:noProof/>
        <w:sz w:val="20"/>
        <w:szCs w:val="20"/>
        <w:lang w:val="ru-RU" w:eastAsia="ru-RU"/>
      </w:rPr>
      <w:t>16</w:t>
    </w:r>
    <w:r w:rsidRPr="00122CD3">
      <w:rPr>
        <w:rFonts w:eastAsia="Times New Roman"/>
        <w:sz w:val="20"/>
        <w:szCs w:val="20"/>
        <w:lang w:val="ru-RU" w:eastAsia="ru-RU"/>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3ACCF7" w14:textId="77777777" w:rsidR="00656F77" w:rsidRPr="00465ACD" w:rsidRDefault="00656F77" w:rsidP="00465ACD">
    <w:pPr>
      <w:rPr>
        <w:sz w:val="16"/>
        <w:szCs w:val="16"/>
        <w:lang w:val="sr-Cyrl-RS"/>
      </w:rPr>
    </w:pPr>
    <w:r w:rsidRPr="00EB15D4">
      <w:rPr>
        <w:noProof/>
        <w:color w:val="808080" w:themeColor="background1" w:themeShade="80"/>
        <w:lang w:val="sr-Latn-RS" w:eastAsia="sr-Latn-RS"/>
      </w:rPr>
      <w:drawing>
        <wp:anchor distT="0" distB="0" distL="114300" distR="114300" simplePos="0" relativeHeight="251659264" behindDoc="1" locked="0" layoutInCell="1" allowOverlap="1" wp14:anchorId="3567A1CC" wp14:editId="63B6CD00">
          <wp:simplePos x="0" y="0"/>
          <wp:positionH relativeFrom="column">
            <wp:posOffset>-57150</wp:posOffset>
          </wp:positionH>
          <wp:positionV relativeFrom="paragraph">
            <wp:posOffset>-114300</wp:posOffset>
          </wp:positionV>
          <wp:extent cx="6489441" cy="180975"/>
          <wp:effectExtent l="0" t="0" r="698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l="2207" r="1726" b="62050"/>
                  <a:stretch/>
                </pic:blipFill>
                <pic:spPr bwMode="auto">
                  <a:xfrm>
                    <a:off x="0" y="0"/>
                    <a:ext cx="6489441" cy="1809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465ACD">
      <w:rPr>
        <w:sz w:val="16"/>
        <w:szCs w:val="16"/>
      </w:rPr>
      <w:t xml:space="preserve">SA-07.02.09-004, </w:t>
    </w:r>
    <w:r w:rsidRPr="009E0C98">
      <w:rPr>
        <w:color w:val="000000" w:themeColor="text1"/>
        <w:sz w:val="16"/>
        <w:szCs w:val="16"/>
      </w:rPr>
      <w:t>Верзија</w:t>
    </w:r>
    <w:r w:rsidRPr="009E0C98">
      <w:rPr>
        <w:color w:val="000000" w:themeColor="text1"/>
        <w:sz w:val="16"/>
        <w:szCs w:val="16"/>
        <w:lang w:val="sr-Cyrl-RS"/>
      </w:rPr>
      <w:t xml:space="preserve"> 14.0</w:t>
    </w:r>
    <w:r w:rsidRPr="009E0C98">
      <w:rPr>
        <w:color w:val="000000" w:themeColor="text1"/>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530477" w14:textId="77777777" w:rsidR="00656F77" w:rsidRDefault="00656F77" w:rsidP="00431654">
      <w:pPr>
        <w:spacing w:after="0"/>
      </w:pPr>
      <w:r>
        <w:separator/>
      </w:r>
    </w:p>
  </w:footnote>
  <w:footnote w:type="continuationSeparator" w:id="0">
    <w:p w14:paraId="04E482A9" w14:textId="77777777" w:rsidR="00656F77" w:rsidRDefault="00656F77" w:rsidP="0043165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639655" w14:textId="77777777" w:rsidR="00656F77" w:rsidRPr="000274E7" w:rsidRDefault="00656F77" w:rsidP="000274E7">
    <w:pPr>
      <w:pStyle w:val="Header"/>
      <w:spacing w:after="120"/>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227666"/>
    <w:multiLevelType w:val="hybridMultilevel"/>
    <w:tmpl w:val="F3DE3454"/>
    <w:lvl w:ilvl="0" w:tplc="2372188A">
      <w:start w:val="1"/>
      <w:numFmt w:val="bullet"/>
      <w:lvlText w:val=""/>
      <w:lvlJc w:val="left"/>
      <w:pPr>
        <w:ind w:left="720" w:hanging="360"/>
      </w:pPr>
      <w:rPr>
        <w:rFonts w:ascii="Symbol" w:hAnsi="Symbol" w:hint="default"/>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1" w15:restartNumberingAfterBreak="0">
    <w:nsid w:val="0A51091E"/>
    <w:multiLevelType w:val="hybridMultilevel"/>
    <w:tmpl w:val="FBFEDEFC"/>
    <w:lvl w:ilvl="0" w:tplc="2372188A">
      <w:start w:val="1"/>
      <w:numFmt w:val="bullet"/>
      <w:lvlText w:val=""/>
      <w:lvlJc w:val="left"/>
      <w:pPr>
        <w:ind w:left="360" w:hanging="360"/>
      </w:pPr>
      <w:rPr>
        <w:rFonts w:ascii="Symbol" w:hAnsi="Symbol" w:hint="default"/>
      </w:rPr>
    </w:lvl>
    <w:lvl w:ilvl="1" w:tplc="281A0003" w:tentative="1">
      <w:start w:val="1"/>
      <w:numFmt w:val="bullet"/>
      <w:lvlText w:val="o"/>
      <w:lvlJc w:val="left"/>
      <w:pPr>
        <w:ind w:left="1080" w:hanging="360"/>
      </w:pPr>
      <w:rPr>
        <w:rFonts w:ascii="Courier New" w:hAnsi="Courier New" w:cs="Courier New" w:hint="default"/>
      </w:rPr>
    </w:lvl>
    <w:lvl w:ilvl="2" w:tplc="281A0005" w:tentative="1">
      <w:start w:val="1"/>
      <w:numFmt w:val="bullet"/>
      <w:lvlText w:val=""/>
      <w:lvlJc w:val="left"/>
      <w:pPr>
        <w:ind w:left="1800" w:hanging="360"/>
      </w:pPr>
      <w:rPr>
        <w:rFonts w:ascii="Wingdings" w:hAnsi="Wingdings" w:hint="default"/>
      </w:rPr>
    </w:lvl>
    <w:lvl w:ilvl="3" w:tplc="281A0001" w:tentative="1">
      <w:start w:val="1"/>
      <w:numFmt w:val="bullet"/>
      <w:lvlText w:val=""/>
      <w:lvlJc w:val="left"/>
      <w:pPr>
        <w:ind w:left="2520" w:hanging="360"/>
      </w:pPr>
      <w:rPr>
        <w:rFonts w:ascii="Symbol" w:hAnsi="Symbol" w:hint="default"/>
      </w:rPr>
    </w:lvl>
    <w:lvl w:ilvl="4" w:tplc="281A0003" w:tentative="1">
      <w:start w:val="1"/>
      <w:numFmt w:val="bullet"/>
      <w:lvlText w:val="o"/>
      <w:lvlJc w:val="left"/>
      <w:pPr>
        <w:ind w:left="3240" w:hanging="360"/>
      </w:pPr>
      <w:rPr>
        <w:rFonts w:ascii="Courier New" w:hAnsi="Courier New" w:cs="Courier New" w:hint="default"/>
      </w:rPr>
    </w:lvl>
    <w:lvl w:ilvl="5" w:tplc="281A0005" w:tentative="1">
      <w:start w:val="1"/>
      <w:numFmt w:val="bullet"/>
      <w:lvlText w:val=""/>
      <w:lvlJc w:val="left"/>
      <w:pPr>
        <w:ind w:left="3960" w:hanging="360"/>
      </w:pPr>
      <w:rPr>
        <w:rFonts w:ascii="Wingdings" w:hAnsi="Wingdings" w:hint="default"/>
      </w:rPr>
    </w:lvl>
    <w:lvl w:ilvl="6" w:tplc="281A0001" w:tentative="1">
      <w:start w:val="1"/>
      <w:numFmt w:val="bullet"/>
      <w:lvlText w:val=""/>
      <w:lvlJc w:val="left"/>
      <w:pPr>
        <w:ind w:left="4680" w:hanging="360"/>
      </w:pPr>
      <w:rPr>
        <w:rFonts w:ascii="Symbol" w:hAnsi="Symbol" w:hint="default"/>
      </w:rPr>
    </w:lvl>
    <w:lvl w:ilvl="7" w:tplc="281A0003" w:tentative="1">
      <w:start w:val="1"/>
      <w:numFmt w:val="bullet"/>
      <w:lvlText w:val="o"/>
      <w:lvlJc w:val="left"/>
      <w:pPr>
        <w:ind w:left="5400" w:hanging="360"/>
      </w:pPr>
      <w:rPr>
        <w:rFonts w:ascii="Courier New" w:hAnsi="Courier New" w:cs="Courier New" w:hint="default"/>
      </w:rPr>
    </w:lvl>
    <w:lvl w:ilvl="8" w:tplc="281A0005" w:tentative="1">
      <w:start w:val="1"/>
      <w:numFmt w:val="bullet"/>
      <w:lvlText w:val=""/>
      <w:lvlJc w:val="left"/>
      <w:pPr>
        <w:ind w:left="6120" w:hanging="360"/>
      </w:pPr>
      <w:rPr>
        <w:rFonts w:ascii="Wingdings" w:hAnsi="Wingdings" w:hint="default"/>
      </w:rPr>
    </w:lvl>
  </w:abstractNum>
  <w:abstractNum w:abstractNumId="2" w15:restartNumberingAfterBreak="0">
    <w:nsid w:val="0D87300B"/>
    <w:multiLevelType w:val="hybridMultilevel"/>
    <w:tmpl w:val="CA82870A"/>
    <w:lvl w:ilvl="0" w:tplc="1E945FBE">
      <w:start w:val="5"/>
      <w:numFmt w:val="bullet"/>
      <w:pStyle w:val="s06-"/>
      <w:lvlText w:val="-"/>
      <w:lvlJc w:val="left"/>
      <w:pPr>
        <w:tabs>
          <w:tab w:val="num" w:pos="700"/>
        </w:tabs>
        <w:ind w:left="700" w:hanging="360"/>
      </w:pPr>
      <w:rPr>
        <w:rFonts w:ascii="Times New Roman" w:eastAsia="Times New Roman" w:hAnsi="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A853B8"/>
    <w:multiLevelType w:val="hybridMultilevel"/>
    <w:tmpl w:val="6B2A9192"/>
    <w:lvl w:ilvl="0" w:tplc="B06806A0">
      <w:start w:val="1"/>
      <w:numFmt w:val="decimal"/>
      <w:suff w:val="space"/>
      <w:lvlText w:val="%1."/>
      <w:lvlJc w:val="left"/>
      <w:pPr>
        <w:ind w:left="170" w:hanging="170"/>
      </w:pPr>
      <w:rPr>
        <w:rFonts w:hint="default"/>
      </w:rPr>
    </w:lvl>
    <w:lvl w:ilvl="1" w:tplc="281A0019" w:tentative="1">
      <w:start w:val="1"/>
      <w:numFmt w:val="lowerLetter"/>
      <w:lvlText w:val="%2."/>
      <w:lvlJc w:val="left"/>
      <w:pPr>
        <w:ind w:left="357" w:hanging="360"/>
      </w:pPr>
    </w:lvl>
    <w:lvl w:ilvl="2" w:tplc="281A001B" w:tentative="1">
      <w:start w:val="1"/>
      <w:numFmt w:val="lowerRoman"/>
      <w:lvlText w:val="%3."/>
      <w:lvlJc w:val="right"/>
      <w:pPr>
        <w:ind w:left="1077" w:hanging="180"/>
      </w:pPr>
    </w:lvl>
    <w:lvl w:ilvl="3" w:tplc="281A000F" w:tentative="1">
      <w:start w:val="1"/>
      <w:numFmt w:val="decimal"/>
      <w:lvlText w:val="%4."/>
      <w:lvlJc w:val="left"/>
      <w:pPr>
        <w:ind w:left="1797" w:hanging="360"/>
      </w:pPr>
    </w:lvl>
    <w:lvl w:ilvl="4" w:tplc="281A0019" w:tentative="1">
      <w:start w:val="1"/>
      <w:numFmt w:val="lowerLetter"/>
      <w:lvlText w:val="%5."/>
      <w:lvlJc w:val="left"/>
      <w:pPr>
        <w:ind w:left="2517" w:hanging="360"/>
      </w:pPr>
    </w:lvl>
    <w:lvl w:ilvl="5" w:tplc="281A001B" w:tentative="1">
      <w:start w:val="1"/>
      <w:numFmt w:val="lowerRoman"/>
      <w:lvlText w:val="%6."/>
      <w:lvlJc w:val="right"/>
      <w:pPr>
        <w:ind w:left="3237" w:hanging="180"/>
      </w:pPr>
    </w:lvl>
    <w:lvl w:ilvl="6" w:tplc="281A000F" w:tentative="1">
      <w:start w:val="1"/>
      <w:numFmt w:val="decimal"/>
      <w:lvlText w:val="%7."/>
      <w:lvlJc w:val="left"/>
      <w:pPr>
        <w:ind w:left="3957" w:hanging="360"/>
      </w:pPr>
    </w:lvl>
    <w:lvl w:ilvl="7" w:tplc="281A0019" w:tentative="1">
      <w:start w:val="1"/>
      <w:numFmt w:val="lowerLetter"/>
      <w:lvlText w:val="%8."/>
      <w:lvlJc w:val="left"/>
      <w:pPr>
        <w:ind w:left="4677" w:hanging="360"/>
      </w:pPr>
    </w:lvl>
    <w:lvl w:ilvl="8" w:tplc="281A001B" w:tentative="1">
      <w:start w:val="1"/>
      <w:numFmt w:val="lowerRoman"/>
      <w:lvlText w:val="%9."/>
      <w:lvlJc w:val="right"/>
      <w:pPr>
        <w:ind w:left="5397" w:hanging="180"/>
      </w:pPr>
    </w:lvl>
  </w:abstractNum>
  <w:abstractNum w:abstractNumId="4" w15:restartNumberingAfterBreak="0">
    <w:nsid w:val="175C5D8D"/>
    <w:multiLevelType w:val="hybridMultilevel"/>
    <w:tmpl w:val="6DAA9336"/>
    <w:lvl w:ilvl="0" w:tplc="2372188A">
      <w:start w:val="1"/>
      <w:numFmt w:val="bullet"/>
      <w:lvlText w:val=""/>
      <w:lvlJc w:val="left"/>
      <w:pPr>
        <w:ind w:left="720" w:hanging="360"/>
      </w:pPr>
      <w:rPr>
        <w:rFonts w:ascii="Symbol" w:hAnsi="Symbol" w:hint="default"/>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5" w15:restartNumberingAfterBreak="0">
    <w:nsid w:val="1B217DBA"/>
    <w:multiLevelType w:val="multilevel"/>
    <w:tmpl w:val="FAA6660A"/>
    <w:lvl w:ilvl="0">
      <w:start w:val="1"/>
      <w:numFmt w:val="decimal"/>
      <w:suff w:val="space"/>
      <w:lvlText w:val="%1."/>
      <w:lvlJc w:val="left"/>
      <w:pPr>
        <w:ind w:left="720" w:hanging="360"/>
      </w:pPr>
      <w:rPr>
        <w:rFonts w:hint="default"/>
      </w:rPr>
    </w:lvl>
    <w:lvl w:ilvl="1">
      <w:start w:val="2"/>
      <w:numFmt w:val="decimal"/>
      <w:isLgl/>
      <w:lvlText w:val="%1.1"/>
      <w:lvlJc w:val="left"/>
      <w:pPr>
        <w:ind w:left="855" w:hanging="495"/>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FBD5FDE"/>
    <w:multiLevelType w:val="multilevel"/>
    <w:tmpl w:val="D40C69D6"/>
    <w:lvl w:ilvl="0">
      <w:start w:val="15"/>
      <w:numFmt w:val="decimal"/>
      <w:lvlText w:val="%1"/>
      <w:lvlJc w:val="left"/>
      <w:pPr>
        <w:ind w:left="420" w:hanging="420"/>
      </w:pPr>
      <w:rPr>
        <w:rFonts w:hint="default"/>
      </w:rPr>
    </w:lvl>
    <w:lvl w:ilvl="1">
      <w:start w:val="1"/>
      <w:numFmt w:val="decimal"/>
      <w:suff w:val="space"/>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14C192B"/>
    <w:multiLevelType w:val="hybridMultilevel"/>
    <w:tmpl w:val="DFE4F1C0"/>
    <w:lvl w:ilvl="0" w:tplc="281A0011">
      <w:start w:val="1"/>
      <w:numFmt w:val="decimal"/>
      <w:lvlText w:val="%1)"/>
      <w:lvlJc w:val="left"/>
      <w:pPr>
        <w:ind w:left="720" w:hanging="360"/>
      </w:pPr>
      <w:rPr>
        <w:rFonts w:hint="default"/>
      </w:rPr>
    </w:lvl>
    <w:lvl w:ilvl="1" w:tplc="281A0019" w:tentative="1">
      <w:start w:val="1"/>
      <w:numFmt w:val="lowerLetter"/>
      <w:lvlText w:val="%2."/>
      <w:lvlJc w:val="left"/>
      <w:pPr>
        <w:ind w:left="1440" w:hanging="360"/>
      </w:pPr>
    </w:lvl>
    <w:lvl w:ilvl="2" w:tplc="281A001B" w:tentative="1">
      <w:start w:val="1"/>
      <w:numFmt w:val="lowerRoman"/>
      <w:lvlText w:val="%3."/>
      <w:lvlJc w:val="right"/>
      <w:pPr>
        <w:ind w:left="2160" w:hanging="180"/>
      </w:pPr>
    </w:lvl>
    <w:lvl w:ilvl="3" w:tplc="281A000F" w:tentative="1">
      <w:start w:val="1"/>
      <w:numFmt w:val="decimal"/>
      <w:lvlText w:val="%4."/>
      <w:lvlJc w:val="left"/>
      <w:pPr>
        <w:ind w:left="2880" w:hanging="360"/>
      </w:pPr>
    </w:lvl>
    <w:lvl w:ilvl="4" w:tplc="281A0019" w:tentative="1">
      <w:start w:val="1"/>
      <w:numFmt w:val="lowerLetter"/>
      <w:lvlText w:val="%5."/>
      <w:lvlJc w:val="left"/>
      <w:pPr>
        <w:ind w:left="3600" w:hanging="360"/>
      </w:pPr>
    </w:lvl>
    <w:lvl w:ilvl="5" w:tplc="281A001B" w:tentative="1">
      <w:start w:val="1"/>
      <w:numFmt w:val="lowerRoman"/>
      <w:lvlText w:val="%6."/>
      <w:lvlJc w:val="right"/>
      <w:pPr>
        <w:ind w:left="4320" w:hanging="180"/>
      </w:pPr>
    </w:lvl>
    <w:lvl w:ilvl="6" w:tplc="281A000F" w:tentative="1">
      <w:start w:val="1"/>
      <w:numFmt w:val="decimal"/>
      <w:lvlText w:val="%7."/>
      <w:lvlJc w:val="left"/>
      <w:pPr>
        <w:ind w:left="5040" w:hanging="360"/>
      </w:pPr>
    </w:lvl>
    <w:lvl w:ilvl="7" w:tplc="281A0019" w:tentative="1">
      <w:start w:val="1"/>
      <w:numFmt w:val="lowerLetter"/>
      <w:lvlText w:val="%8."/>
      <w:lvlJc w:val="left"/>
      <w:pPr>
        <w:ind w:left="5760" w:hanging="360"/>
      </w:pPr>
    </w:lvl>
    <w:lvl w:ilvl="8" w:tplc="281A001B" w:tentative="1">
      <w:start w:val="1"/>
      <w:numFmt w:val="lowerRoman"/>
      <w:lvlText w:val="%9."/>
      <w:lvlJc w:val="right"/>
      <w:pPr>
        <w:ind w:left="6480" w:hanging="180"/>
      </w:pPr>
    </w:lvl>
  </w:abstractNum>
  <w:abstractNum w:abstractNumId="8" w15:restartNumberingAfterBreak="0">
    <w:nsid w:val="23082E2D"/>
    <w:multiLevelType w:val="hybridMultilevel"/>
    <w:tmpl w:val="EAAC46B0"/>
    <w:lvl w:ilvl="0" w:tplc="3496D2C0">
      <w:start w:val="1"/>
      <w:numFmt w:val="decimal"/>
      <w:lvlText w:val="%1."/>
      <w:lvlJc w:val="left"/>
      <w:pPr>
        <w:ind w:left="360" w:hanging="360"/>
      </w:pPr>
      <w:rPr>
        <w:i w:val="0"/>
      </w:rPr>
    </w:lvl>
    <w:lvl w:ilvl="1" w:tplc="281A0019">
      <w:start w:val="1"/>
      <w:numFmt w:val="lowerLetter"/>
      <w:lvlText w:val="%2."/>
      <w:lvlJc w:val="left"/>
      <w:pPr>
        <w:ind w:left="1080" w:hanging="360"/>
      </w:pPr>
    </w:lvl>
    <w:lvl w:ilvl="2" w:tplc="281A001B" w:tentative="1">
      <w:start w:val="1"/>
      <w:numFmt w:val="lowerRoman"/>
      <w:lvlText w:val="%3."/>
      <w:lvlJc w:val="right"/>
      <w:pPr>
        <w:ind w:left="1800" w:hanging="180"/>
      </w:pPr>
    </w:lvl>
    <w:lvl w:ilvl="3" w:tplc="281A000F" w:tentative="1">
      <w:start w:val="1"/>
      <w:numFmt w:val="decimal"/>
      <w:lvlText w:val="%4."/>
      <w:lvlJc w:val="left"/>
      <w:pPr>
        <w:ind w:left="2520" w:hanging="360"/>
      </w:pPr>
    </w:lvl>
    <w:lvl w:ilvl="4" w:tplc="281A0019" w:tentative="1">
      <w:start w:val="1"/>
      <w:numFmt w:val="lowerLetter"/>
      <w:lvlText w:val="%5."/>
      <w:lvlJc w:val="left"/>
      <w:pPr>
        <w:ind w:left="3240" w:hanging="360"/>
      </w:pPr>
    </w:lvl>
    <w:lvl w:ilvl="5" w:tplc="281A001B" w:tentative="1">
      <w:start w:val="1"/>
      <w:numFmt w:val="lowerRoman"/>
      <w:lvlText w:val="%6."/>
      <w:lvlJc w:val="right"/>
      <w:pPr>
        <w:ind w:left="3960" w:hanging="180"/>
      </w:pPr>
    </w:lvl>
    <w:lvl w:ilvl="6" w:tplc="281A000F" w:tentative="1">
      <w:start w:val="1"/>
      <w:numFmt w:val="decimal"/>
      <w:lvlText w:val="%7."/>
      <w:lvlJc w:val="left"/>
      <w:pPr>
        <w:ind w:left="4680" w:hanging="360"/>
      </w:pPr>
    </w:lvl>
    <w:lvl w:ilvl="7" w:tplc="281A0019" w:tentative="1">
      <w:start w:val="1"/>
      <w:numFmt w:val="lowerLetter"/>
      <w:lvlText w:val="%8."/>
      <w:lvlJc w:val="left"/>
      <w:pPr>
        <w:ind w:left="5400" w:hanging="360"/>
      </w:pPr>
    </w:lvl>
    <w:lvl w:ilvl="8" w:tplc="281A001B" w:tentative="1">
      <w:start w:val="1"/>
      <w:numFmt w:val="lowerRoman"/>
      <w:lvlText w:val="%9."/>
      <w:lvlJc w:val="right"/>
      <w:pPr>
        <w:ind w:left="6120" w:hanging="180"/>
      </w:pPr>
    </w:lvl>
  </w:abstractNum>
  <w:abstractNum w:abstractNumId="9" w15:restartNumberingAfterBreak="0">
    <w:nsid w:val="2B2D15D0"/>
    <w:multiLevelType w:val="hybridMultilevel"/>
    <w:tmpl w:val="E556C662"/>
    <w:lvl w:ilvl="0" w:tplc="513A747A">
      <w:start w:val="1"/>
      <w:numFmt w:val="decimal"/>
      <w:suff w:val="space"/>
      <w:lvlText w:val="Прилог %1 - "/>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D09694F"/>
    <w:multiLevelType w:val="hybridMultilevel"/>
    <w:tmpl w:val="B6D21A6E"/>
    <w:lvl w:ilvl="0" w:tplc="2372188A">
      <w:start w:val="1"/>
      <w:numFmt w:val="bullet"/>
      <w:lvlText w:val=""/>
      <w:lvlJc w:val="left"/>
      <w:pPr>
        <w:ind w:left="720" w:hanging="360"/>
      </w:pPr>
      <w:rPr>
        <w:rFonts w:ascii="Symbol" w:hAnsi="Symbol" w:hint="default"/>
      </w:rPr>
    </w:lvl>
    <w:lvl w:ilvl="1" w:tplc="281A0003">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11" w15:restartNumberingAfterBreak="0">
    <w:nsid w:val="39454887"/>
    <w:multiLevelType w:val="hybridMultilevel"/>
    <w:tmpl w:val="79DC7650"/>
    <w:lvl w:ilvl="0" w:tplc="5E94A956">
      <w:start w:val="1"/>
      <w:numFmt w:val="decimal"/>
      <w:pStyle w:val="Heading3"/>
      <w:lvlText w:val="3.1.%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2" w15:restartNumberingAfterBreak="0">
    <w:nsid w:val="41731964"/>
    <w:multiLevelType w:val="multilevel"/>
    <w:tmpl w:val="8B781FD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5B628B7"/>
    <w:multiLevelType w:val="hybridMultilevel"/>
    <w:tmpl w:val="46801022"/>
    <w:lvl w:ilvl="0" w:tplc="C7DCD30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D91267"/>
    <w:multiLevelType w:val="hybridMultilevel"/>
    <w:tmpl w:val="478AEB0E"/>
    <w:lvl w:ilvl="0" w:tplc="281A000F">
      <w:start w:val="1"/>
      <w:numFmt w:val="decimal"/>
      <w:lvlText w:val="%1."/>
      <w:lvlJc w:val="left"/>
      <w:pPr>
        <w:ind w:left="1083" w:hanging="360"/>
      </w:pPr>
    </w:lvl>
    <w:lvl w:ilvl="1" w:tplc="281A0019" w:tentative="1">
      <w:start w:val="1"/>
      <w:numFmt w:val="lowerLetter"/>
      <w:lvlText w:val="%2."/>
      <w:lvlJc w:val="left"/>
      <w:pPr>
        <w:ind w:left="1803" w:hanging="360"/>
      </w:pPr>
    </w:lvl>
    <w:lvl w:ilvl="2" w:tplc="281A001B" w:tentative="1">
      <w:start w:val="1"/>
      <w:numFmt w:val="lowerRoman"/>
      <w:lvlText w:val="%3."/>
      <w:lvlJc w:val="right"/>
      <w:pPr>
        <w:ind w:left="2523" w:hanging="180"/>
      </w:pPr>
    </w:lvl>
    <w:lvl w:ilvl="3" w:tplc="281A000F" w:tentative="1">
      <w:start w:val="1"/>
      <w:numFmt w:val="decimal"/>
      <w:lvlText w:val="%4."/>
      <w:lvlJc w:val="left"/>
      <w:pPr>
        <w:ind w:left="3243" w:hanging="360"/>
      </w:pPr>
    </w:lvl>
    <w:lvl w:ilvl="4" w:tplc="281A0019" w:tentative="1">
      <w:start w:val="1"/>
      <w:numFmt w:val="lowerLetter"/>
      <w:lvlText w:val="%5."/>
      <w:lvlJc w:val="left"/>
      <w:pPr>
        <w:ind w:left="3963" w:hanging="360"/>
      </w:pPr>
    </w:lvl>
    <w:lvl w:ilvl="5" w:tplc="281A001B" w:tentative="1">
      <w:start w:val="1"/>
      <w:numFmt w:val="lowerRoman"/>
      <w:lvlText w:val="%6."/>
      <w:lvlJc w:val="right"/>
      <w:pPr>
        <w:ind w:left="4683" w:hanging="180"/>
      </w:pPr>
    </w:lvl>
    <w:lvl w:ilvl="6" w:tplc="281A000F" w:tentative="1">
      <w:start w:val="1"/>
      <w:numFmt w:val="decimal"/>
      <w:lvlText w:val="%7."/>
      <w:lvlJc w:val="left"/>
      <w:pPr>
        <w:ind w:left="5403" w:hanging="360"/>
      </w:pPr>
    </w:lvl>
    <w:lvl w:ilvl="7" w:tplc="281A0019" w:tentative="1">
      <w:start w:val="1"/>
      <w:numFmt w:val="lowerLetter"/>
      <w:lvlText w:val="%8."/>
      <w:lvlJc w:val="left"/>
      <w:pPr>
        <w:ind w:left="6123" w:hanging="360"/>
      </w:pPr>
    </w:lvl>
    <w:lvl w:ilvl="8" w:tplc="281A001B" w:tentative="1">
      <w:start w:val="1"/>
      <w:numFmt w:val="lowerRoman"/>
      <w:lvlText w:val="%9."/>
      <w:lvlJc w:val="right"/>
      <w:pPr>
        <w:ind w:left="6843" w:hanging="180"/>
      </w:pPr>
    </w:lvl>
  </w:abstractNum>
  <w:abstractNum w:abstractNumId="15" w15:restartNumberingAfterBreak="0">
    <w:nsid w:val="4A8B6F5E"/>
    <w:multiLevelType w:val="multilevel"/>
    <w:tmpl w:val="99BE99E6"/>
    <w:lvl w:ilvl="0">
      <w:start w:val="16"/>
      <w:numFmt w:val="decimal"/>
      <w:lvlText w:val="%1"/>
      <w:lvlJc w:val="left"/>
      <w:pPr>
        <w:ind w:left="420" w:hanging="420"/>
      </w:pPr>
      <w:rPr>
        <w:rFonts w:hint="default"/>
        <w:i/>
      </w:rPr>
    </w:lvl>
    <w:lvl w:ilvl="1">
      <w:start w:val="1"/>
      <w:numFmt w:val="decimal"/>
      <w:suff w:val="space"/>
      <w:lvlText w:val="%1.%2"/>
      <w:lvlJc w:val="left"/>
      <w:pPr>
        <w:ind w:left="420" w:hanging="420"/>
      </w:pPr>
      <w:rPr>
        <w:rFonts w:hint="default"/>
        <w:b/>
        <w:i w:val="0"/>
      </w:rPr>
    </w:lvl>
    <w:lvl w:ilvl="2">
      <w:start w:val="1"/>
      <w:numFmt w:val="decimal"/>
      <w:lvlText w:val="%1.%2.%3"/>
      <w:lvlJc w:val="left"/>
      <w:pPr>
        <w:ind w:left="720" w:hanging="720"/>
      </w:pPr>
      <w:rPr>
        <w:rFonts w:hint="default"/>
        <w:i/>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080" w:hanging="108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440" w:hanging="1440"/>
      </w:pPr>
      <w:rPr>
        <w:rFonts w:hint="default"/>
        <w:i/>
      </w:rPr>
    </w:lvl>
    <w:lvl w:ilvl="8">
      <w:start w:val="1"/>
      <w:numFmt w:val="decimal"/>
      <w:lvlText w:val="%1.%2.%3.%4.%5.%6.%7.%8.%9"/>
      <w:lvlJc w:val="left"/>
      <w:pPr>
        <w:ind w:left="1800" w:hanging="1800"/>
      </w:pPr>
      <w:rPr>
        <w:rFonts w:hint="default"/>
        <w:i/>
      </w:rPr>
    </w:lvl>
  </w:abstractNum>
  <w:abstractNum w:abstractNumId="16" w15:restartNumberingAfterBreak="0">
    <w:nsid w:val="4BC8779A"/>
    <w:multiLevelType w:val="hybridMultilevel"/>
    <w:tmpl w:val="5B0A0F38"/>
    <w:lvl w:ilvl="0" w:tplc="281A000F">
      <w:start w:val="1"/>
      <w:numFmt w:val="decimal"/>
      <w:lvlText w:val="%1."/>
      <w:lvlJc w:val="left"/>
      <w:pPr>
        <w:ind w:left="1083" w:hanging="360"/>
      </w:pPr>
    </w:lvl>
    <w:lvl w:ilvl="1" w:tplc="281A0019" w:tentative="1">
      <w:start w:val="1"/>
      <w:numFmt w:val="lowerLetter"/>
      <w:lvlText w:val="%2."/>
      <w:lvlJc w:val="left"/>
      <w:pPr>
        <w:ind w:left="1803" w:hanging="360"/>
      </w:pPr>
    </w:lvl>
    <w:lvl w:ilvl="2" w:tplc="281A001B" w:tentative="1">
      <w:start w:val="1"/>
      <w:numFmt w:val="lowerRoman"/>
      <w:lvlText w:val="%3."/>
      <w:lvlJc w:val="right"/>
      <w:pPr>
        <w:ind w:left="2523" w:hanging="180"/>
      </w:pPr>
    </w:lvl>
    <w:lvl w:ilvl="3" w:tplc="281A000F" w:tentative="1">
      <w:start w:val="1"/>
      <w:numFmt w:val="decimal"/>
      <w:lvlText w:val="%4."/>
      <w:lvlJc w:val="left"/>
      <w:pPr>
        <w:ind w:left="3243" w:hanging="360"/>
      </w:pPr>
    </w:lvl>
    <w:lvl w:ilvl="4" w:tplc="281A0019" w:tentative="1">
      <w:start w:val="1"/>
      <w:numFmt w:val="lowerLetter"/>
      <w:lvlText w:val="%5."/>
      <w:lvlJc w:val="left"/>
      <w:pPr>
        <w:ind w:left="3963" w:hanging="360"/>
      </w:pPr>
    </w:lvl>
    <w:lvl w:ilvl="5" w:tplc="281A001B" w:tentative="1">
      <w:start w:val="1"/>
      <w:numFmt w:val="lowerRoman"/>
      <w:lvlText w:val="%6."/>
      <w:lvlJc w:val="right"/>
      <w:pPr>
        <w:ind w:left="4683" w:hanging="180"/>
      </w:pPr>
    </w:lvl>
    <w:lvl w:ilvl="6" w:tplc="281A000F" w:tentative="1">
      <w:start w:val="1"/>
      <w:numFmt w:val="decimal"/>
      <w:lvlText w:val="%7."/>
      <w:lvlJc w:val="left"/>
      <w:pPr>
        <w:ind w:left="5403" w:hanging="360"/>
      </w:pPr>
    </w:lvl>
    <w:lvl w:ilvl="7" w:tplc="281A0019" w:tentative="1">
      <w:start w:val="1"/>
      <w:numFmt w:val="lowerLetter"/>
      <w:lvlText w:val="%8."/>
      <w:lvlJc w:val="left"/>
      <w:pPr>
        <w:ind w:left="6123" w:hanging="360"/>
      </w:pPr>
    </w:lvl>
    <w:lvl w:ilvl="8" w:tplc="281A001B" w:tentative="1">
      <w:start w:val="1"/>
      <w:numFmt w:val="lowerRoman"/>
      <w:lvlText w:val="%9."/>
      <w:lvlJc w:val="right"/>
      <w:pPr>
        <w:ind w:left="6843" w:hanging="180"/>
      </w:pPr>
    </w:lvl>
  </w:abstractNum>
  <w:abstractNum w:abstractNumId="17" w15:restartNumberingAfterBreak="0">
    <w:nsid w:val="4C6D3863"/>
    <w:multiLevelType w:val="hybridMultilevel"/>
    <w:tmpl w:val="98EABB66"/>
    <w:lvl w:ilvl="0" w:tplc="2372188A">
      <w:start w:val="1"/>
      <w:numFmt w:val="bullet"/>
      <w:lvlText w:val=""/>
      <w:lvlJc w:val="left"/>
      <w:pPr>
        <w:ind w:left="360" w:hanging="360"/>
      </w:pPr>
      <w:rPr>
        <w:rFonts w:ascii="Symbol" w:hAnsi="Symbol" w:hint="default"/>
      </w:rPr>
    </w:lvl>
    <w:lvl w:ilvl="1" w:tplc="281A0003" w:tentative="1">
      <w:start w:val="1"/>
      <w:numFmt w:val="bullet"/>
      <w:lvlText w:val="o"/>
      <w:lvlJc w:val="left"/>
      <w:pPr>
        <w:ind w:left="1080" w:hanging="360"/>
      </w:pPr>
      <w:rPr>
        <w:rFonts w:ascii="Courier New" w:hAnsi="Courier New" w:cs="Courier New" w:hint="default"/>
      </w:rPr>
    </w:lvl>
    <w:lvl w:ilvl="2" w:tplc="281A0005" w:tentative="1">
      <w:start w:val="1"/>
      <w:numFmt w:val="bullet"/>
      <w:lvlText w:val=""/>
      <w:lvlJc w:val="left"/>
      <w:pPr>
        <w:ind w:left="1800" w:hanging="360"/>
      </w:pPr>
      <w:rPr>
        <w:rFonts w:ascii="Wingdings" w:hAnsi="Wingdings" w:hint="default"/>
      </w:rPr>
    </w:lvl>
    <w:lvl w:ilvl="3" w:tplc="281A0001" w:tentative="1">
      <w:start w:val="1"/>
      <w:numFmt w:val="bullet"/>
      <w:lvlText w:val=""/>
      <w:lvlJc w:val="left"/>
      <w:pPr>
        <w:ind w:left="2520" w:hanging="360"/>
      </w:pPr>
      <w:rPr>
        <w:rFonts w:ascii="Symbol" w:hAnsi="Symbol" w:hint="default"/>
      </w:rPr>
    </w:lvl>
    <w:lvl w:ilvl="4" w:tplc="281A0003" w:tentative="1">
      <w:start w:val="1"/>
      <w:numFmt w:val="bullet"/>
      <w:lvlText w:val="o"/>
      <w:lvlJc w:val="left"/>
      <w:pPr>
        <w:ind w:left="3240" w:hanging="360"/>
      </w:pPr>
      <w:rPr>
        <w:rFonts w:ascii="Courier New" w:hAnsi="Courier New" w:cs="Courier New" w:hint="default"/>
      </w:rPr>
    </w:lvl>
    <w:lvl w:ilvl="5" w:tplc="281A0005" w:tentative="1">
      <w:start w:val="1"/>
      <w:numFmt w:val="bullet"/>
      <w:lvlText w:val=""/>
      <w:lvlJc w:val="left"/>
      <w:pPr>
        <w:ind w:left="3960" w:hanging="360"/>
      </w:pPr>
      <w:rPr>
        <w:rFonts w:ascii="Wingdings" w:hAnsi="Wingdings" w:hint="default"/>
      </w:rPr>
    </w:lvl>
    <w:lvl w:ilvl="6" w:tplc="281A0001" w:tentative="1">
      <w:start w:val="1"/>
      <w:numFmt w:val="bullet"/>
      <w:lvlText w:val=""/>
      <w:lvlJc w:val="left"/>
      <w:pPr>
        <w:ind w:left="4680" w:hanging="360"/>
      </w:pPr>
      <w:rPr>
        <w:rFonts w:ascii="Symbol" w:hAnsi="Symbol" w:hint="default"/>
      </w:rPr>
    </w:lvl>
    <w:lvl w:ilvl="7" w:tplc="281A0003" w:tentative="1">
      <w:start w:val="1"/>
      <w:numFmt w:val="bullet"/>
      <w:lvlText w:val="o"/>
      <w:lvlJc w:val="left"/>
      <w:pPr>
        <w:ind w:left="5400" w:hanging="360"/>
      </w:pPr>
      <w:rPr>
        <w:rFonts w:ascii="Courier New" w:hAnsi="Courier New" w:cs="Courier New" w:hint="default"/>
      </w:rPr>
    </w:lvl>
    <w:lvl w:ilvl="8" w:tplc="281A0005" w:tentative="1">
      <w:start w:val="1"/>
      <w:numFmt w:val="bullet"/>
      <w:lvlText w:val=""/>
      <w:lvlJc w:val="left"/>
      <w:pPr>
        <w:ind w:left="6120" w:hanging="360"/>
      </w:pPr>
      <w:rPr>
        <w:rFonts w:ascii="Wingdings" w:hAnsi="Wingdings" w:hint="default"/>
      </w:rPr>
    </w:lvl>
  </w:abstractNum>
  <w:abstractNum w:abstractNumId="18" w15:restartNumberingAfterBreak="0">
    <w:nsid w:val="4D8F2D79"/>
    <w:multiLevelType w:val="multilevel"/>
    <w:tmpl w:val="0E9A7CFE"/>
    <w:lvl w:ilvl="0">
      <w:start w:val="1"/>
      <w:numFmt w:val="decimal"/>
      <w:pStyle w:val="Heading1"/>
      <w:lvlText w:val="%1."/>
      <w:lvlJc w:val="left"/>
      <w:pPr>
        <w:ind w:left="360" w:hanging="360"/>
      </w:pPr>
      <w:rPr>
        <w:rFonts w:ascii="Arial" w:hAnsi="Arial" w:hint="default"/>
        <w:b/>
        <w:i w:val="0"/>
        <w:color w:val="auto"/>
        <w:sz w:val="22"/>
        <w:szCs w:val="24"/>
      </w:rPr>
    </w:lvl>
    <w:lvl w:ilvl="1">
      <w:start w:val="1"/>
      <w:numFmt w:val="decimal"/>
      <w:lvlText w:val="%1.%2"/>
      <w:lvlJc w:val="left"/>
      <w:pPr>
        <w:ind w:left="576" w:hanging="576"/>
      </w:pPr>
      <w:rPr>
        <w:rFonts w:cs="Times New Roman"/>
        <w:b/>
        <w:bCs w:val="0"/>
        <w:i w:val="0"/>
        <w:iCs w:val="0"/>
        <w:caps w:val="0"/>
        <w:smallCaps w:val="0"/>
        <w:strike w:val="0"/>
        <w:dstrike w:val="0"/>
        <w:noProof w:val="0"/>
        <w:vanish w:val="0"/>
        <w:color w:val="0000CC"/>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68265645"/>
    <w:multiLevelType w:val="multilevel"/>
    <w:tmpl w:val="79DA180A"/>
    <w:lvl w:ilvl="0">
      <w:start w:val="5"/>
      <w:numFmt w:val="decimal"/>
      <w:lvlText w:val="%1"/>
      <w:lvlJc w:val="left"/>
      <w:pPr>
        <w:ind w:left="360" w:hanging="360"/>
      </w:pPr>
      <w:rPr>
        <w:rFonts w:cs="Arial" w:hint="default"/>
      </w:rPr>
    </w:lvl>
    <w:lvl w:ilvl="1">
      <w:start w:val="1"/>
      <w:numFmt w:val="decimal"/>
      <w:lvlText w:val="%1.%2"/>
      <w:lvlJc w:val="left"/>
      <w:pPr>
        <w:ind w:left="360" w:hanging="360"/>
      </w:pPr>
      <w:rPr>
        <w:rFonts w:cs="Arial" w:hint="default"/>
        <w:b/>
      </w:rPr>
    </w:lvl>
    <w:lvl w:ilvl="2">
      <w:start w:val="1"/>
      <w:numFmt w:val="decimal"/>
      <w:suff w:val="space"/>
      <w:lvlText w:val="%1.%2.%3"/>
      <w:lvlJc w:val="left"/>
      <w:pPr>
        <w:ind w:left="720" w:hanging="720"/>
      </w:pPr>
      <w:rPr>
        <w:rFonts w:cs="Arial" w:hint="default"/>
        <w:b w:val="0"/>
      </w:rPr>
    </w:lvl>
    <w:lvl w:ilvl="3">
      <w:start w:val="1"/>
      <w:numFmt w:val="decimal"/>
      <w:lvlText w:val="%1.%2.%3.%4"/>
      <w:lvlJc w:val="left"/>
      <w:pPr>
        <w:ind w:left="720" w:hanging="72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080" w:hanging="108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440" w:hanging="1440"/>
      </w:pPr>
      <w:rPr>
        <w:rFonts w:cs="Arial" w:hint="default"/>
      </w:rPr>
    </w:lvl>
    <w:lvl w:ilvl="8">
      <w:start w:val="1"/>
      <w:numFmt w:val="decimal"/>
      <w:lvlText w:val="%1.%2.%3.%4.%5.%6.%7.%8.%9"/>
      <w:lvlJc w:val="left"/>
      <w:pPr>
        <w:ind w:left="1800" w:hanging="1800"/>
      </w:pPr>
      <w:rPr>
        <w:rFonts w:cs="Arial" w:hint="default"/>
      </w:rPr>
    </w:lvl>
  </w:abstractNum>
  <w:abstractNum w:abstractNumId="20" w15:restartNumberingAfterBreak="0">
    <w:nsid w:val="6B72389B"/>
    <w:multiLevelType w:val="hybridMultilevel"/>
    <w:tmpl w:val="E4A8A5BC"/>
    <w:lvl w:ilvl="0" w:tplc="C7A45E1C">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1A0514E"/>
    <w:multiLevelType w:val="hybridMultilevel"/>
    <w:tmpl w:val="95C2CE26"/>
    <w:lvl w:ilvl="0" w:tplc="281A000F">
      <w:start w:val="1"/>
      <w:numFmt w:val="decimal"/>
      <w:lvlText w:val="%1."/>
      <w:lvlJc w:val="left"/>
      <w:pPr>
        <w:ind w:left="720" w:hanging="360"/>
      </w:pPr>
    </w:lvl>
    <w:lvl w:ilvl="1" w:tplc="281A0019">
      <w:start w:val="1"/>
      <w:numFmt w:val="lowerLetter"/>
      <w:lvlText w:val="%2."/>
      <w:lvlJc w:val="left"/>
      <w:pPr>
        <w:ind w:left="1440" w:hanging="360"/>
      </w:pPr>
    </w:lvl>
    <w:lvl w:ilvl="2" w:tplc="281A001B" w:tentative="1">
      <w:start w:val="1"/>
      <w:numFmt w:val="lowerRoman"/>
      <w:lvlText w:val="%3."/>
      <w:lvlJc w:val="right"/>
      <w:pPr>
        <w:ind w:left="2160" w:hanging="180"/>
      </w:pPr>
    </w:lvl>
    <w:lvl w:ilvl="3" w:tplc="281A000F" w:tentative="1">
      <w:start w:val="1"/>
      <w:numFmt w:val="decimal"/>
      <w:lvlText w:val="%4."/>
      <w:lvlJc w:val="left"/>
      <w:pPr>
        <w:ind w:left="2880" w:hanging="360"/>
      </w:pPr>
    </w:lvl>
    <w:lvl w:ilvl="4" w:tplc="281A0019" w:tentative="1">
      <w:start w:val="1"/>
      <w:numFmt w:val="lowerLetter"/>
      <w:lvlText w:val="%5."/>
      <w:lvlJc w:val="left"/>
      <w:pPr>
        <w:ind w:left="3600" w:hanging="360"/>
      </w:pPr>
    </w:lvl>
    <w:lvl w:ilvl="5" w:tplc="281A001B" w:tentative="1">
      <w:start w:val="1"/>
      <w:numFmt w:val="lowerRoman"/>
      <w:lvlText w:val="%6."/>
      <w:lvlJc w:val="right"/>
      <w:pPr>
        <w:ind w:left="4320" w:hanging="180"/>
      </w:pPr>
    </w:lvl>
    <w:lvl w:ilvl="6" w:tplc="281A000F" w:tentative="1">
      <w:start w:val="1"/>
      <w:numFmt w:val="decimal"/>
      <w:lvlText w:val="%7."/>
      <w:lvlJc w:val="left"/>
      <w:pPr>
        <w:ind w:left="5040" w:hanging="360"/>
      </w:pPr>
    </w:lvl>
    <w:lvl w:ilvl="7" w:tplc="281A0019" w:tentative="1">
      <w:start w:val="1"/>
      <w:numFmt w:val="lowerLetter"/>
      <w:lvlText w:val="%8."/>
      <w:lvlJc w:val="left"/>
      <w:pPr>
        <w:ind w:left="5760" w:hanging="360"/>
      </w:pPr>
    </w:lvl>
    <w:lvl w:ilvl="8" w:tplc="281A001B" w:tentative="1">
      <w:start w:val="1"/>
      <w:numFmt w:val="lowerRoman"/>
      <w:lvlText w:val="%9."/>
      <w:lvlJc w:val="right"/>
      <w:pPr>
        <w:ind w:left="6480" w:hanging="180"/>
      </w:pPr>
    </w:lvl>
  </w:abstractNum>
  <w:abstractNum w:abstractNumId="22" w15:restartNumberingAfterBreak="0">
    <w:nsid w:val="71AA5778"/>
    <w:multiLevelType w:val="hybridMultilevel"/>
    <w:tmpl w:val="D6306B00"/>
    <w:lvl w:ilvl="0" w:tplc="2EAA7BFC">
      <w:start w:val="1"/>
      <w:numFmt w:val="decimal"/>
      <w:pStyle w:val="Heading2"/>
      <w:lvlText w:val="3.%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3" w15:restartNumberingAfterBreak="0">
    <w:nsid w:val="731961AF"/>
    <w:multiLevelType w:val="hybridMultilevel"/>
    <w:tmpl w:val="6B2A9192"/>
    <w:lvl w:ilvl="0" w:tplc="B06806A0">
      <w:start w:val="1"/>
      <w:numFmt w:val="decimal"/>
      <w:suff w:val="space"/>
      <w:lvlText w:val="%1."/>
      <w:lvlJc w:val="left"/>
      <w:pPr>
        <w:ind w:left="170" w:hanging="170"/>
      </w:pPr>
      <w:rPr>
        <w:rFonts w:hint="default"/>
      </w:rPr>
    </w:lvl>
    <w:lvl w:ilvl="1" w:tplc="281A0019" w:tentative="1">
      <w:start w:val="1"/>
      <w:numFmt w:val="lowerLetter"/>
      <w:lvlText w:val="%2."/>
      <w:lvlJc w:val="left"/>
      <w:pPr>
        <w:ind w:left="357" w:hanging="360"/>
      </w:pPr>
    </w:lvl>
    <w:lvl w:ilvl="2" w:tplc="281A001B" w:tentative="1">
      <w:start w:val="1"/>
      <w:numFmt w:val="lowerRoman"/>
      <w:lvlText w:val="%3."/>
      <w:lvlJc w:val="right"/>
      <w:pPr>
        <w:ind w:left="1077" w:hanging="180"/>
      </w:pPr>
    </w:lvl>
    <w:lvl w:ilvl="3" w:tplc="281A000F" w:tentative="1">
      <w:start w:val="1"/>
      <w:numFmt w:val="decimal"/>
      <w:lvlText w:val="%4."/>
      <w:lvlJc w:val="left"/>
      <w:pPr>
        <w:ind w:left="1797" w:hanging="360"/>
      </w:pPr>
    </w:lvl>
    <w:lvl w:ilvl="4" w:tplc="281A0019" w:tentative="1">
      <w:start w:val="1"/>
      <w:numFmt w:val="lowerLetter"/>
      <w:lvlText w:val="%5."/>
      <w:lvlJc w:val="left"/>
      <w:pPr>
        <w:ind w:left="2517" w:hanging="360"/>
      </w:pPr>
    </w:lvl>
    <w:lvl w:ilvl="5" w:tplc="281A001B" w:tentative="1">
      <w:start w:val="1"/>
      <w:numFmt w:val="lowerRoman"/>
      <w:lvlText w:val="%6."/>
      <w:lvlJc w:val="right"/>
      <w:pPr>
        <w:ind w:left="3237" w:hanging="180"/>
      </w:pPr>
    </w:lvl>
    <w:lvl w:ilvl="6" w:tplc="281A000F" w:tentative="1">
      <w:start w:val="1"/>
      <w:numFmt w:val="decimal"/>
      <w:lvlText w:val="%7."/>
      <w:lvlJc w:val="left"/>
      <w:pPr>
        <w:ind w:left="3957" w:hanging="360"/>
      </w:pPr>
    </w:lvl>
    <w:lvl w:ilvl="7" w:tplc="281A0019" w:tentative="1">
      <w:start w:val="1"/>
      <w:numFmt w:val="lowerLetter"/>
      <w:lvlText w:val="%8."/>
      <w:lvlJc w:val="left"/>
      <w:pPr>
        <w:ind w:left="4677" w:hanging="360"/>
      </w:pPr>
    </w:lvl>
    <w:lvl w:ilvl="8" w:tplc="281A001B" w:tentative="1">
      <w:start w:val="1"/>
      <w:numFmt w:val="lowerRoman"/>
      <w:lvlText w:val="%9."/>
      <w:lvlJc w:val="right"/>
      <w:pPr>
        <w:ind w:left="5397" w:hanging="180"/>
      </w:pPr>
    </w:lvl>
  </w:abstractNum>
  <w:abstractNum w:abstractNumId="24" w15:restartNumberingAfterBreak="0">
    <w:nsid w:val="7F7B71CC"/>
    <w:multiLevelType w:val="hybridMultilevel"/>
    <w:tmpl w:val="F690B118"/>
    <w:lvl w:ilvl="0" w:tplc="75DAA2C6">
      <w:start w:val="1"/>
      <w:numFmt w:val="decimal"/>
      <w:suff w:val="space"/>
      <w:lvlText w:val="%1."/>
      <w:lvlJc w:val="left"/>
      <w:pPr>
        <w:ind w:left="964" w:hanging="244"/>
      </w:pPr>
      <w:rPr>
        <w:rFonts w:hint="default"/>
      </w:rPr>
    </w:lvl>
    <w:lvl w:ilvl="1" w:tplc="281A0019" w:tentative="1">
      <w:start w:val="1"/>
      <w:numFmt w:val="lowerLetter"/>
      <w:lvlText w:val="%2."/>
      <w:lvlJc w:val="left"/>
      <w:pPr>
        <w:ind w:left="1800" w:hanging="360"/>
      </w:pPr>
    </w:lvl>
    <w:lvl w:ilvl="2" w:tplc="281A001B" w:tentative="1">
      <w:start w:val="1"/>
      <w:numFmt w:val="lowerRoman"/>
      <w:lvlText w:val="%3."/>
      <w:lvlJc w:val="right"/>
      <w:pPr>
        <w:ind w:left="2520" w:hanging="180"/>
      </w:pPr>
    </w:lvl>
    <w:lvl w:ilvl="3" w:tplc="281A000F" w:tentative="1">
      <w:start w:val="1"/>
      <w:numFmt w:val="decimal"/>
      <w:lvlText w:val="%4."/>
      <w:lvlJc w:val="left"/>
      <w:pPr>
        <w:ind w:left="3240" w:hanging="360"/>
      </w:pPr>
    </w:lvl>
    <w:lvl w:ilvl="4" w:tplc="281A0019" w:tentative="1">
      <w:start w:val="1"/>
      <w:numFmt w:val="lowerLetter"/>
      <w:lvlText w:val="%5."/>
      <w:lvlJc w:val="left"/>
      <w:pPr>
        <w:ind w:left="3960" w:hanging="360"/>
      </w:pPr>
    </w:lvl>
    <w:lvl w:ilvl="5" w:tplc="281A001B" w:tentative="1">
      <w:start w:val="1"/>
      <w:numFmt w:val="lowerRoman"/>
      <w:lvlText w:val="%6."/>
      <w:lvlJc w:val="right"/>
      <w:pPr>
        <w:ind w:left="4680" w:hanging="180"/>
      </w:pPr>
    </w:lvl>
    <w:lvl w:ilvl="6" w:tplc="281A000F" w:tentative="1">
      <w:start w:val="1"/>
      <w:numFmt w:val="decimal"/>
      <w:lvlText w:val="%7."/>
      <w:lvlJc w:val="left"/>
      <w:pPr>
        <w:ind w:left="5400" w:hanging="360"/>
      </w:pPr>
    </w:lvl>
    <w:lvl w:ilvl="7" w:tplc="281A0019" w:tentative="1">
      <w:start w:val="1"/>
      <w:numFmt w:val="lowerLetter"/>
      <w:lvlText w:val="%8."/>
      <w:lvlJc w:val="left"/>
      <w:pPr>
        <w:ind w:left="6120" w:hanging="360"/>
      </w:pPr>
    </w:lvl>
    <w:lvl w:ilvl="8" w:tplc="281A001B" w:tentative="1">
      <w:start w:val="1"/>
      <w:numFmt w:val="lowerRoman"/>
      <w:lvlText w:val="%9."/>
      <w:lvlJc w:val="right"/>
      <w:pPr>
        <w:ind w:left="6840" w:hanging="180"/>
      </w:pPr>
    </w:lvl>
  </w:abstractNum>
  <w:num w:numId="1">
    <w:abstractNumId w:val="2"/>
  </w:num>
  <w:num w:numId="2">
    <w:abstractNumId w:val="18"/>
  </w:num>
  <w:num w:numId="3">
    <w:abstractNumId w:val="22"/>
  </w:num>
  <w:num w:numId="4">
    <w:abstractNumId w:val="11"/>
  </w:num>
  <w:num w:numId="5">
    <w:abstractNumId w:val="20"/>
  </w:num>
  <w:num w:numId="6">
    <w:abstractNumId w:val="13"/>
  </w:num>
  <w:num w:numId="7">
    <w:abstractNumId w:val="9"/>
  </w:num>
  <w:num w:numId="8">
    <w:abstractNumId w:val="14"/>
  </w:num>
  <w:num w:numId="9">
    <w:abstractNumId w:val="16"/>
  </w:num>
  <w:num w:numId="10">
    <w:abstractNumId w:val="5"/>
  </w:num>
  <w:num w:numId="11">
    <w:abstractNumId w:val="15"/>
  </w:num>
  <w:num w:numId="12">
    <w:abstractNumId w:val="12"/>
  </w:num>
  <w:num w:numId="13">
    <w:abstractNumId w:val="8"/>
  </w:num>
  <w:num w:numId="14">
    <w:abstractNumId w:val="19"/>
  </w:num>
  <w:num w:numId="15">
    <w:abstractNumId w:val="6"/>
  </w:num>
  <w:num w:numId="16">
    <w:abstractNumId w:val="1"/>
  </w:num>
  <w:num w:numId="17">
    <w:abstractNumId w:val="17"/>
  </w:num>
  <w:num w:numId="18">
    <w:abstractNumId w:val="10"/>
  </w:num>
  <w:num w:numId="19">
    <w:abstractNumId w:val="21"/>
  </w:num>
  <w:num w:numId="20">
    <w:abstractNumId w:val="0"/>
  </w:num>
  <w:num w:numId="21">
    <w:abstractNumId w:val="23"/>
  </w:num>
  <w:num w:numId="22">
    <w:abstractNumId w:val="3"/>
  </w:num>
  <w:num w:numId="23">
    <w:abstractNumId w:val="4"/>
  </w:num>
  <w:num w:numId="24">
    <w:abstractNumId w:val="7"/>
  </w:num>
  <w:num w:numId="25">
    <w:abstractNumId w:val="2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isplayBackgroundShape/>
  <w:proofState w:spelling="clean" w:grammar="clean"/>
  <w:defaultTabStop w:val="720"/>
  <w:hyphenationZone w:val="425"/>
  <w:characterSpacingControl w:val="doNotCompress"/>
  <w:hdrShapeDefaults>
    <o:shapedefaults v:ext="edit" spidmax="106497">
      <o:colormenu v:ext="edit" fillcolor="none [3212]"/>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643"/>
    <w:rsid w:val="00001640"/>
    <w:rsid w:val="00003F6B"/>
    <w:rsid w:val="000046D7"/>
    <w:rsid w:val="0001221E"/>
    <w:rsid w:val="00012552"/>
    <w:rsid w:val="00016F85"/>
    <w:rsid w:val="00020D61"/>
    <w:rsid w:val="00021410"/>
    <w:rsid w:val="000232DE"/>
    <w:rsid w:val="00024F80"/>
    <w:rsid w:val="00026502"/>
    <w:rsid w:val="000274E7"/>
    <w:rsid w:val="00030B42"/>
    <w:rsid w:val="00033AF3"/>
    <w:rsid w:val="000343BC"/>
    <w:rsid w:val="00040A7E"/>
    <w:rsid w:val="000446B0"/>
    <w:rsid w:val="000447A9"/>
    <w:rsid w:val="00046BCA"/>
    <w:rsid w:val="0005024D"/>
    <w:rsid w:val="00053D3E"/>
    <w:rsid w:val="00060801"/>
    <w:rsid w:val="00066682"/>
    <w:rsid w:val="000743E9"/>
    <w:rsid w:val="000775B6"/>
    <w:rsid w:val="00081DFD"/>
    <w:rsid w:val="00085CBA"/>
    <w:rsid w:val="00087A32"/>
    <w:rsid w:val="00090C41"/>
    <w:rsid w:val="00091E1A"/>
    <w:rsid w:val="00094BB4"/>
    <w:rsid w:val="00094E1D"/>
    <w:rsid w:val="0009534E"/>
    <w:rsid w:val="00095C92"/>
    <w:rsid w:val="00095CC5"/>
    <w:rsid w:val="000A0731"/>
    <w:rsid w:val="000A1BA2"/>
    <w:rsid w:val="000A24E8"/>
    <w:rsid w:val="000A3BE5"/>
    <w:rsid w:val="000A42FA"/>
    <w:rsid w:val="000A4AA6"/>
    <w:rsid w:val="000A5B90"/>
    <w:rsid w:val="000A7E26"/>
    <w:rsid w:val="000B0F52"/>
    <w:rsid w:val="000B4ADF"/>
    <w:rsid w:val="000B7884"/>
    <w:rsid w:val="000C04B8"/>
    <w:rsid w:val="000C0974"/>
    <w:rsid w:val="000C3683"/>
    <w:rsid w:val="000D03F6"/>
    <w:rsid w:val="000D0AC2"/>
    <w:rsid w:val="000D0D79"/>
    <w:rsid w:val="000D10ED"/>
    <w:rsid w:val="000D3D28"/>
    <w:rsid w:val="000D5D2F"/>
    <w:rsid w:val="000D60E9"/>
    <w:rsid w:val="000D759B"/>
    <w:rsid w:val="000D7AA0"/>
    <w:rsid w:val="000E0483"/>
    <w:rsid w:val="000E17EE"/>
    <w:rsid w:val="000E248E"/>
    <w:rsid w:val="000E34BC"/>
    <w:rsid w:val="000E5476"/>
    <w:rsid w:val="000E7475"/>
    <w:rsid w:val="000F0032"/>
    <w:rsid w:val="000F04A5"/>
    <w:rsid w:val="000F4194"/>
    <w:rsid w:val="000F48C7"/>
    <w:rsid w:val="000F5B4D"/>
    <w:rsid w:val="000F640A"/>
    <w:rsid w:val="000F7B2B"/>
    <w:rsid w:val="0010293F"/>
    <w:rsid w:val="00105239"/>
    <w:rsid w:val="00105EC4"/>
    <w:rsid w:val="00107EAE"/>
    <w:rsid w:val="001114CB"/>
    <w:rsid w:val="00115B07"/>
    <w:rsid w:val="00115C8C"/>
    <w:rsid w:val="00117D60"/>
    <w:rsid w:val="00120909"/>
    <w:rsid w:val="00120BF2"/>
    <w:rsid w:val="00120CF8"/>
    <w:rsid w:val="00120EA8"/>
    <w:rsid w:val="00121F0A"/>
    <w:rsid w:val="001259F6"/>
    <w:rsid w:val="00127B2C"/>
    <w:rsid w:val="0013563C"/>
    <w:rsid w:val="00144639"/>
    <w:rsid w:val="00145833"/>
    <w:rsid w:val="0014668F"/>
    <w:rsid w:val="00147CBE"/>
    <w:rsid w:val="00152FA7"/>
    <w:rsid w:val="00154E6C"/>
    <w:rsid w:val="00154F8E"/>
    <w:rsid w:val="00156DB8"/>
    <w:rsid w:val="00157B4C"/>
    <w:rsid w:val="001606EF"/>
    <w:rsid w:val="00160BDB"/>
    <w:rsid w:val="001611E0"/>
    <w:rsid w:val="001625EA"/>
    <w:rsid w:val="00162DE8"/>
    <w:rsid w:val="00162F30"/>
    <w:rsid w:val="0016469F"/>
    <w:rsid w:val="00164712"/>
    <w:rsid w:val="001659F8"/>
    <w:rsid w:val="00165B67"/>
    <w:rsid w:val="00172F90"/>
    <w:rsid w:val="00174795"/>
    <w:rsid w:val="00175FAC"/>
    <w:rsid w:val="00180A9A"/>
    <w:rsid w:val="00180CA4"/>
    <w:rsid w:val="00182B37"/>
    <w:rsid w:val="00187B54"/>
    <w:rsid w:val="00190F57"/>
    <w:rsid w:val="00193510"/>
    <w:rsid w:val="001953D3"/>
    <w:rsid w:val="00196207"/>
    <w:rsid w:val="00196CC8"/>
    <w:rsid w:val="00197F80"/>
    <w:rsid w:val="001A2689"/>
    <w:rsid w:val="001A52B0"/>
    <w:rsid w:val="001B0091"/>
    <w:rsid w:val="001B0894"/>
    <w:rsid w:val="001B0CD7"/>
    <w:rsid w:val="001B33DD"/>
    <w:rsid w:val="001B3CCC"/>
    <w:rsid w:val="001B4ABA"/>
    <w:rsid w:val="001B5245"/>
    <w:rsid w:val="001C1BDA"/>
    <w:rsid w:val="001C3956"/>
    <w:rsid w:val="001C5718"/>
    <w:rsid w:val="001D10AB"/>
    <w:rsid w:val="001D2D75"/>
    <w:rsid w:val="001D42A9"/>
    <w:rsid w:val="001E0EA3"/>
    <w:rsid w:val="001E0F23"/>
    <w:rsid w:val="001E1262"/>
    <w:rsid w:val="001E322C"/>
    <w:rsid w:val="001F1952"/>
    <w:rsid w:val="001F25FB"/>
    <w:rsid w:val="001F2C51"/>
    <w:rsid w:val="001F6DEF"/>
    <w:rsid w:val="001F7FA4"/>
    <w:rsid w:val="00206A43"/>
    <w:rsid w:val="00207BE3"/>
    <w:rsid w:val="002148CB"/>
    <w:rsid w:val="00216812"/>
    <w:rsid w:val="00217689"/>
    <w:rsid w:val="002208F5"/>
    <w:rsid w:val="00220A2C"/>
    <w:rsid w:val="002324D7"/>
    <w:rsid w:val="00232C9C"/>
    <w:rsid w:val="00233AC8"/>
    <w:rsid w:val="002364D2"/>
    <w:rsid w:val="00242158"/>
    <w:rsid w:val="0025134A"/>
    <w:rsid w:val="00260FFE"/>
    <w:rsid w:val="00262388"/>
    <w:rsid w:val="00262B0E"/>
    <w:rsid w:val="002632E3"/>
    <w:rsid w:val="00266ED0"/>
    <w:rsid w:val="002701C0"/>
    <w:rsid w:val="002707F9"/>
    <w:rsid w:val="00270CFC"/>
    <w:rsid w:val="00271B70"/>
    <w:rsid w:val="002751CD"/>
    <w:rsid w:val="00281E0C"/>
    <w:rsid w:val="00283D96"/>
    <w:rsid w:val="00284F33"/>
    <w:rsid w:val="0028751C"/>
    <w:rsid w:val="00292363"/>
    <w:rsid w:val="00294186"/>
    <w:rsid w:val="00296242"/>
    <w:rsid w:val="00296387"/>
    <w:rsid w:val="002A5744"/>
    <w:rsid w:val="002B1043"/>
    <w:rsid w:val="002B21A9"/>
    <w:rsid w:val="002C57D2"/>
    <w:rsid w:val="002C600B"/>
    <w:rsid w:val="002D1F07"/>
    <w:rsid w:val="002D3198"/>
    <w:rsid w:val="002E504E"/>
    <w:rsid w:val="002E50FE"/>
    <w:rsid w:val="002E56BA"/>
    <w:rsid w:val="002E65E8"/>
    <w:rsid w:val="002E7723"/>
    <w:rsid w:val="002F0F35"/>
    <w:rsid w:val="002F1056"/>
    <w:rsid w:val="002F7DDC"/>
    <w:rsid w:val="00301334"/>
    <w:rsid w:val="003015DC"/>
    <w:rsid w:val="003017DB"/>
    <w:rsid w:val="0030614B"/>
    <w:rsid w:val="00306DD7"/>
    <w:rsid w:val="00307BB7"/>
    <w:rsid w:val="00311A60"/>
    <w:rsid w:val="00314F19"/>
    <w:rsid w:val="00320D63"/>
    <w:rsid w:val="00325405"/>
    <w:rsid w:val="00327FB1"/>
    <w:rsid w:val="00335604"/>
    <w:rsid w:val="00335BF2"/>
    <w:rsid w:val="00341D12"/>
    <w:rsid w:val="0034279B"/>
    <w:rsid w:val="00342BCA"/>
    <w:rsid w:val="003506B7"/>
    <w:rsid w:val="00350B28"/>
    <w:rsid w:val="003511FA"/>
    <w:rsid w:val="0035185C"/>
    <w:rsid w:val="00352A1A"/>
    <w:rsid w:val="00355A22"/>
    <w:rsid w:val="003616B1"/>
    <w:rsid w:val="00361DC3"/>
    <w:rsid w:val="00362C6F"/>
    <w:rsid w:val="00365515"/>
    <w:rsid w:val="00367856"/>
    <w:rsid w:val="0037207D"/>
    <w:rsid w:val="00380895"/>
    <w:rsid w:val="0038280A"/>
    <w:rsid w:val="003863C1"/>
    <w:rsid w:val="00390511"/>
    <w:rsid w:val="00391708"/>
    <w:rsid w:val="0039288E"/>
    <w:rsid w:val="00395BAE"/>
    <w:rsid w:val="003A16AD"/>
    <w:rsid w:val="003A193F"/>
    <w:rsid w:val="003A53A5"/>
    <w:rsid w:val="003A61CE"/>
    <w:rsid w:val="003A63FA"/>
    <w:rsid w:val="003A6821"/>
    <w:rsid w:val="003A76BB"/>
    <w:rsid w:val="003B3497"/>
    <w:rsid w:val="003B63D9"/>
    <w:rsid w:val="003B65C9"/>
    <w:rsid w:val="003C1574"/>
    <w:rsid w:val="003C5248"/>
    <w:rsid w:val="003C650C"/>
    <w:rsid w:val="003C75BA"/>
    <w:rsid w:val="003D446F"/>
    <w:rsid w:val="003D4569"/>
    <w:rsid w:val="003D4D1D"/>
    <w:rsid w:val="003D6CDC"/>
    <w:rsid w:val="003E2567"/>
    <w:rsid w:val="003E54AE"/>
    <w:rsid w:val="003E6B3B"/>
    <w:rsid w:val="003E6C8D"/>
    <w:rsid w:val="003F044B"/>
    <w:rsid w:val="003F2551"/>
    <w:rsid w:val="003F2925"/>
    <w:rsid w:val="003F5244"/>
    <w:rsid w:val="003F635D"/>
    <w:rsid w:val="004009E9"/>
    <w:rsid w:val="0040182E"/>
    <w:rsid w:val="00402FF9"/>
    <w:rsid w:val="00403DD8"/>
    <w:rsid w:val="00404A39"/>
    <w:rsid w:val="00404B3C"/>
    <w:rsid w:val="00404EDF"/>
    <w:rsid w:val="00410419"/>
    <w:rsid w:val="00410A84"/>
    <w:rsid w:val="0041358F"/>
    <w:rsid w:val="00420B1F"/>
    <w:rsid w:val="00421878"/>
    <w:rsid w:val="00423F3D"/>
    <w:rsid w:val="0042620E"/>
    <w:rsid w:val="00431654"/>
    <w:rsid w:val="004319F7"/>
    <w:rsid w:val="0043402E"/>
    <w:rsid w:val="0043408F"/>
    <w:rsid w:val="00436BF1"/>
    <w:rsid w:val="004406E5"/>
    <w:rsid w:val="00441207"/>
    <w:rsid w:val="004474AA"/>
    <w:rsid w:val="00447FC3"/>
    <w:rsid w:val="004521B2"/>
    <w:rsid w:val="00457076"/>
    <w:rsid w:val="00457D65"/>
    <w:rsid w:val="00460286"/>
    <w:rsid w:val="004612B0"/>
    <w:rsid w:val="00462249"/>
    <w:rsid w:val="00462534"/>
    <w:rsid w:val="00464416"/>
    <w:rsid w:val="00464526"/>
    <w:rsid w:val="00465ACD"/>
    <w:rsid w:val="004730C6"/>
    <w:rsid w:val="004779BC"/>
    <w:rsid w:val="00477F7F"/>
    <w:rsid w:val="004807FC"/>
    <w:rsid w:val="004821E2"/>
    <w:rsid w:val="004826E0"/>
    <w:rsid w:val="004839C2"/>
    <w:rsid w:val="0048795F"/>
    <w:rsid w:val="00487E05"/>
    <w:rsid w:val="00494791"/>
    <w:rsid w:val="004966EE"/>
    <w:rsid w:val="004A0041"/>
    <w:rsid w:val="004A406D"/>
    <w:rsid w:val="004A6569"/>
    <w:rsid w:val="004A767D"/>
    <w:rsid w:val="004B00C3"/>
    <w:rsid w:val="004B04DD"/>
    <w:rsid w:val="004C52FC"/>
    <w:rsid w:val="004C6131"/>
    <w:rsid w:val="004C717F"/>
    <w:rsid w:val="004D0170"/>
    <w:rsid w:val="004D0DAB"/>
    <w:rsid w:val="004D1C45"/>
    <w:rsid w:val="004D3647"/>
    <w:rsid w:val="004D6921"/>
    <w:rsid w:val="004E42C9"/>
    <w:rsid w:val="004E6DD4"/>
    <w:rsid w:val="004E7E29"/>
    <w:rsid w:val="004F06D9"/>
    <w:rsid w:val="004F1D48"/>
    <w:rsid w:val="004F30D6"/>
    <w:rsid w:val="004F453B"/>
    <w:rsid w:val="004F756E"/>
    <w:rsid w:val="004F7F5B"/>
    <w:rsid w:val="00501FE6"/>
    <w:rsid w:val="00505D81"/>
    <w:rsid w:val="00511162"/>
    <w:rsid w:val="00513591"/>
    <w:rsid w:val="0051520B"/>
    <w:rsid w:val="00521EBD"/>
    <w:rsid w:val="005249CA"/>
    <w:rsid w:val="00526744"/>
    <w:rsid w:val="00533820"/>
    <w:rsid w:val="005352EF"/>
    <w:rsid w:val="005354AB"/>
    <w:rsid w:val="00535FAF"/>
    <w:rsid w:val="00537242"/>
    <w:rsid w:val="00537BCB"/>
    <w:rsid w:val="0054051E"/>
    <w:rsid w:val="00542362"/>
    <w:rsid w:val="00544B23"/>
    <w:rsid w:val="00545F71"/>
    <w:rsid w:val="00551847"/>
    <w:rsid w:val="00554ED7"/>
    <w:rsid w:val="005573D4"/>
    <w:rsid w:val="00557F2A"/>
    <w:rsid w:val="0056381C"/>
    <w:rsid w:val="005644D4"/>
    <w:rsid w:val="0056553B"/>
    <w:rsid w:val="0056609E"/>
    <w:rsid w:val="005660BA"/>
    <w:rsid w:val="00572608"/>
    <w:rsid w:val="005743C1"/>
    <w:rsid w:val="0058102F"/>
    <w:rsid w:val="00582AD8"/>
    <w:rsid w:val="0058363B"/>
    <w:rsid w:val="005974E4"/>
    <w:rsid w:val="005A2ADF"/>
    <w:rsid w:val="005A450B"/>
    <w:rsid w:val="005A4D20"/>
    <w:rsid w:val="005A5317"/>
    <w:rsid w:val="005A6AFD"/>
    <w:rsid w:val="005B01D1"/>
    <w:rsid w:val="005B037B"/>
    <w:rsid w:val="005B0E1A"/>
    <w:rsid w:val="005B22D1"/>
    <w:rsid w:val="005B550E"/>
    <w:rsid w:val="005B5E8B"/>
    <w:rsid w:val="005C5CB9"/>
    <w:rsid w:val="005C7165"/>
    <w:rsid w:val="005D3AD5"/>
    <w:rsid w:val="005D551F"/>
    <w:rsid w:val="005D5764"/>
    <w:rsid w:val="005D5DE5"/>
    <w:rsid w:val="005E1CED"/>
    <w:rsid w:val="005E1D6B"/>
    <w:rsid w:val="005E1FEC"/>
    <w:rsid w:val="005F0BF4"/>
    <w:rsid w:val="005F1806"/>
    <w:rsid w:val="005F30DD"/>
    <w:rsid w:val="005F4906"/>
    <w:rsid w:val="005F4DBA"/>
    <w:rsid w:val="005F4FA4"/>
    <w:rsid w:val="005F4FC6"/>
    <w:rsid w:val="005F6EB1"/>
    <w:rsid w:val="0060242D"/>
    <w:rsid w:val="0060612E"/>
    <w:rsid w:val="00606FB0"/>
    <w:rsid w:val="00610069"/>
    <w:rsid w:val="00610776"/>
    <w:rsid w:val="00611948"/>
    <w:rsid w:val="00615CBB"/>
    <w:rsid w:val="00616291"/>
    <w:rsid w:val="006206DE"/>
    <w:rsid w:val="00622973"/>
    <w:rsid w:val="00627957"/>
    <w:rsid w:val="00627F69"/>
    <w:rsid w:val="00630F13"/>
    <w:rsid w:val="00632F49"/>
    <w:rsid w:val="006340E8"/>
    <w:rsid w:val="00635C25"/>
    <w:rsid w:val="0064062D"/>
    <w:rsid w:val="0064093B"/>
    <w:rsid w:val="00642DE4"/>
    <w:rsid w:val="00643A58"/>
    <w:rsid w:val="006446DF"/>
    <w:rsid w:val="006456C2"/>
    <w:rsid w:val="00646C2C"/>
    <w:rsid w:val="00647C1C"/>
    <w:rsid w:val="00654E41"/>
    <w:rsid w:val="00656F77"/>
    <w:rsid w:val="00657732"/>
    <w:rsid w:val="00660109"/>
    <w:rsid w:val="006602C2"/>
    <w:rsid w:val="00663B6F"/>
    <w:rsid w:val="00664D75"/>
    <w:rsid w:val="00664E70"/>
    <w:rsid w:val="00664F0A"/>
    <w:rsid w:val="00675D3A"/>
    <w:rsid w:val="00683989"/>
    <w:rsid w:val="006851DF"/>
    <w:rsid w:val="006915F6"/>
    <w:rsid w:val="00692055"/>
    <w:rsid w:val="00695E7D"/>
    <w:rsid w:val="00696B9C"/>
    <w:rsid w:val="00696E60"/>
    <w:rsid w:val="006A3BDC"/>
    <w:rsid w:val="006A55EF"/>
    <w:rsid w:val="006A5AE4"/>
    <w:rsid w:val="006A67F7"/>
    <w:rsid w:val="006A6AB7"/>
    <w:rsid w:val="006C2BE4"/>
    <w:rsid w:val="006C7D36"/>
    <w:rsid w:val="006D031B"/>
    <w:rsid w:val="006D3F7C"/>
    <w:rsid w:val="006D42C8"/>
    <w:rsid w:val="006E11C7"/>
    <w:rsid w:val="006E2BF8"/>
    <w:rsid w:val="006E2C89"/>
    <w:rsid w:val="006E684F"/>
    <w:rsid w:val="006F0057"/>
    <w:rsid w:val="006F0DDA"/>
    <w:rsid w:val="006F2362"/>
    <w:rsid w:val="006F599F"/>
    <w:rsid w:val="006F7491"/>
    <w:rsid w:val="00700331"/>
    <w:rsid w:val="00703615"/>
    <w:rsid w:val="00703C25"/>
    <w:rsid w:val="007050FF"/>
    <w:rsid w:val="00706CEA"/>
    <w:rsid w:val="007121AE"/>
    <w:rsid w:val="00716512"/>
    <w:rsid w:val="00716E5F"/>
    <w:rsid w:val="007234D5"/>
    <w:rsid w:val="007235D3"/>
    <w:rsid w:val="0072461D"/>
    <w:rsid w:val="00731FF3"/>
    <w:rsid w:val="00733644"/>
    <w:rsid w:val="00734CA7"/>
    <w:rsid w:val="007404ED"/>
    <w:rsid w:val="007405BE"/>
    <w:rsid w:val="00742A5B"/>
    <w:rsid w:val="00743511"/>
    <w:rsid w:val="007442F0"/>
    <w:rsid w:val="007505E7"/>
    <w:rsid w:val="00753D2B"/>
    <w:rsid w:val="00755DDA"/>
    <w:rsid w:val="007565EA"/>
    <w:rsid w:val="00757E48"/>
    <w:rsid w:val="00763368"/>
    <w:rsid w:val="0076392A"/>
    <w:rsid w:val="0076401D"/>
    <w:rsid w:val="00766CE6"/>
    <w:rsid w:val="00767AEF"/>
    <w:rsid w:val="007718E5"/>
    <w:rsid w:val="00772486"/>
    <w:rsid w:val="007754C9"/>
    <w:rsid w:val="007763D7"/>
    <w:rsid w:val="0077774E"/>
    <w:rsid w:val="00782D5E"/>
    <w:rsid w:val="00785257"/>
    <w:rsid w:val="007A0184"/>
    <w:rsid w:val="007A2856"/>
    <w:rsid w:val="007A3197"/>
    <w:rsid w:val="007B2B85"/>
    <w:rsid w:val="007B4025"/>
    <w:rsid w:val="007B6E6F"/>
    <w:rsid w:val="007B7E3B"/>
    <w:rsid w:val="007C6A5F"/>
    <w:rsid w:val="007D1376"/>
    <w:rsid w:val="007D55DD"/>
    <w:rsid w:val="007E0F1B"/>
    <w:rsid w:val="007E3F5C"/>
    <w:rsid w:val="007E57ED"/>
    <w:rsid w:val="007E776B"/>
    <w:rsid w:val="007F1CD5"/>
    <w:rsid w:val="007F3A45"/>
    <w:rsid w:val="008003C1"/>
    <w:rsid w:val="00801E92"/>
    <w:rsid w:val="00807CDF"/>
    <w:rsid w:val="00807DF6"/>
    <w:rsid w:val="008126E6"/>
    <w:rsid w:val="00813AC0"/>
    <w:rsid w:val="00815F02"/>
    <w:rsid w:val="00823E29"/>
    <w:rsid w:val="00824074"/>
    <w:rsid w:val="008269C0"/>
    <w:rsid w:val="00830E5E"/>
    <w:rsid w:val="00832F87"/>
    <w:rsid w:val="0084147C"/>
    <w:rsid w:val="0084690D"/>
    <w:rsid w:val="00850BC2"/>
    <w:rsid w:val="0085163D"/>
    <w:rsid w:val="008538D3"/>
    <w:rsid w:val="00854A51"/>
    <w:rsid w:val="00854A82"/>
    <w:rsid w:val="00855603"/>
    <w:rsid w:val="00856C96"/>
    <w:rsid w:val="0086062F"/>
    <w:rsid w:val="0086435E"/>
    <w:rsid w:val="00864BD8"/>
    <w:rsid w:val="008673D1"/>
    <w:rsid w:val="0087130E"/>
    <w:rsid w:val="00871641"/>
    <w:rsid w:val="008742AD"/>
    <w:rsid w:val="00875196"/>
    <w:rsid w:val="008760F9"/>
    <w:rsid w:val="00887906"/>
    <w:rsid w:val="00887D04"/>
    <w:rsid w:val="00894447"/>
    <w:rsid w:val="00895EE4"/>
    <w:rsid w:val="008A026B"/>
    <w:rsid w:val="008A2935"/>
    <w:rsid w:val="008A32A1"/>
    <w:rsid w:val="008B28BB"/>
    <w:rsid w:val="008B4729"/>
    <w:rsid w:val="008B4E5D"/>
    <w:rsid w:val="008B5DA2"/>
    <w:rsid w:val="008C1F5A"/>
    <w:rsid w:val="008D1F75"/>
    <w:rsid w:val="008D2C56"/>
    <w:rsid w:val="008D61D7"/>
    <w:rsid w:val="008D65C1"/>
    <w:rsid w:val="008D7300"/>
    <w:rsid w:val="008D7796"/>
    <w:rsid w:val="008E02AD"/>
    <w:rsid w:val="008E182F"/>
    <w:rsid w:val="008E5853"/>
    <w:rsid w:val="008E632A"/>
    <w:rsid w:val="008E7751"/>
    <w:rsid w:val="008E7C4A"/>
    <w:rsid w:val="008F0284"/>
    <w:rsid w:val="008F387B"/>
    <w:rsid w:val="008F47A6"/>
    <w:rsid w:val="008F54D9"/>
    <w:rsid w:val="008F57DE"/>
    <w:rsid w:val="0090362B"/>
    <w:rsid w:val="00903FDB"/>
    <w:rsid w:val="009057CC"/>
    <w:rsid w:val="00906AD1"/>
    <w:rsid w:val="0091073F"/>
    <w:rsid w:val="00912BB6"/>
    <w:rsid w:val="00914B4F"/>
    <w:rsid w:val="009216F1"/>
    <w:rsid w:val="009254A8"/>
    <w:rsid w:val="00925C21"/>
    <w:rsid w:val="00927345"/>
    <w:rsid w:val="009328EF"/>
    <w:rsid w:val="00935C7C"/>
    <w:rsid w:val="009401D5"/>
    <w:rsid w:val="00945F0C"/>
    <w:rsid w:val="0094658F"/>
    <w:rsid w:val="00947A55"/>
    <w:rsid w:val="00947FAC"/>
    <w:rsid w:val="00951269"/>
    <w:rsid w:val="00951A04"/>
    <w:rsid w:val="009525E6"/>
    <w:rsid w:val="00952A71"/>
    <w:rsid w:val="00954450"/>
    <w:rsid w:val="00961EC6"/>
    <w:rsid w:val="00962BC2"/>
    <w:rsid w:val="00963FDA"/>
    <w:rsid w:val="00964F70"/>
    <w:rsid w:val="00965085"/>
    <w:rsid w:val="00973E5B"/>
    <w:rsid w:val="00975C7F"/>
    <w:rsid w:val="00977A51"/>
    <w:rsid w:val="00981362"/>
    <w:rsid w:val="0098218D"/>
    <w:rsid w:val="00982A4A"/>
    <w:rsid w:val="00986973"/>
    <w:rsid w:val="0099052A"/>
    <w:rsid w:val="0099190F"/>
    <w:rsid w:val="00991ED2"/>
    <w:rsid w:val="00992494"/>
    <w:rsid w:val="00995F31"/>
    <w:rsid w:val="00995FFD"/>
    <w:rsid w:val="009A093C"/>
    <w:rsid w:val="009A32BB"/>
    <w:rsid w:val="009A3AB6"/>
    <w:rsid w:val="009A616A"/>
    <w:rsid w:val="009B1416"/>
    <w:rsid w:val="009B305D"/>
    <w:rsid w:val="009B361A"/>
    <w:rsid w:val="009B38AE"/>
    <w:rsid w:val="009B4483"/>
    <w:rsid w:val="009B7643"/>
    <w:rsid w:val="009B77BC"/>
    <w:rsid w:val="009B79B2"/>
    <w:rsid w:val="009C129F"/>
    <w:rsid w:val="009C5321"/>
    <w:rsid w:val="009C6079"/>
    <w:rsid w:val="009C7AE5"/>
    <w:rsid w:val="009C7CB6"/>
    <w:rsid w:val="009D1467"/>
    <w:rsid w:val="009D2460"/>
    <w:rsid w:val="009D27C0"/>
    <w:rsid w:val="009D2CD9"/>
    <w:rsid w:val="009D61E7"/>
    <w:rsid w:val="009D731E"/>
    <w:rsid w:val="009D75EE"/>
    <w:rsid w:val="009D7760"/>
    <w:rsid w:val="009E0C98"/>
    <w:rsid w:val="009E7DFB"/>
    <w:rsid w:val="009F24BE"/>
    <w:rsid w:val="009F3EFD"/>
    <w:rsid w:val="009F7A80"/>
    <w:rsid w:val="00A027AD"/>
    <w:rsid w:val="00A04273"/>
    <w:rsid w:val="00A1075E"/>
    <w:rsid w:val="00A1207E"/>
    <w:rsid w:val="00A12201"/>
    <w:rsid w:val="00A1644C"/>
    <w:rsid w:val="00A214AB"/>
    <w:rsid w:val="00A27C81"/>
    <w:rsid w:val="00A30C58"/>
    <w:rsid w:val="00A3134B"/>
    <w:rsid w:val="00A329AD"/>
    <w:rsid w:val="00A34F62"/>
    <w:rsid w:val="00A41099"/>
    <w:rsid w:val="00A41686"/>
    <w:rsid w:val="00A41DF1"/>
    <w:rsid w:val="00A42581"/>
    <w:rsid w:val="00A42F12"/>
    <w:rsid w:val="00A43A43"/>
    <w:rsid w:val="00A47FC5"/>
    <w:rsid w:val="00A51466"/>
    <w:rsid w:val="00A5237C"/>
    <w:rsid w:val="00A5342C"/>
    <w:rsid w:val="00A60FFC"/>
    <w:rsid w:val="00A638D8"/>
    <w:rsid w:val="00A66275"/>
    <w:rsid w:val="00A66B88"/>
    <w:rsid w:val="00A70825"/>
    <w:rsid w:val="00A70E1D"/>
    <w:rsid w:val="00A715B3"/>
    <w:rsid w:val="00A72724"/>
    <w:rsid w:val="00A73FFE"/>
    <w:rsid w:val="00A741AC"/>
    <w:rsid w:val="00A74E62"/>
    <w:rsid w:val="00A75993"/>
    <w:rsid w:val="00A75D38"/>
    <w:rsid w:val="00A773DC"/>
    <w:rsid w:val="00A777BA"/>
    <w:rsid w:val="00A82066"/>
    <w:rsid w:val="00A858CA"/>
    <w:rsid w:val="00A86264"/>
    <w:rsid w:val="00A8697B"/>
    <w:rsid w:val="00A872E2"/>
    <w:rsid w:val="00A95CD7"/>
    <w:rsid w:val="00A97654"/>
    <w:rsid w:val="00A97DD4"/>
    <w:rsid w:val="00AA408A"/>
    <w:rsid w:val="00AA4AC0"/>
    <w:rsid w:val="00AA64C7"/>
    <w:rsid w:val="00AB66D2"/>
    <w:rsid w:val="00AB6EB0"/>
    <w:rsid w:val="00AB782C"/>
    <w:rsid w:val="00AC053B"/>
    <w:rsid w:val="00AC1A82"/>
    <w:rsid w:val="00AC461C"/>
    <w:rsid w:val="00AC47A0"/>
    <w:rsid w:val="00AC58E1"/>
    <w:rsid w:val="00AD106A"/>
    <w:rsid w:val="00AD18F4"/>
    <w:rsid w:val="00AD4A54"/>
    <w:rsid w:val="00AE0EC8"/>
    <w:rsid w:val="00AE4120"/>
    <w:rsid w:val="00AE5331"/>
    <w:rsid w:val="00AE5CCF"/>
    <w:rsid w:val="00AE6C82"/>
    <w:rsid w:val="00AE6FB4"/>
    <w:rsid w:val="00AF21A7"/>
    <w:rsid w:val="00AF6233"/>
    <w:rsid w:val="00AF63F8"/>
    <w:rsid w:val="00B00A6B"/>
    <w:rsid w:val="00B0198B"/>
    <w:rsid w:val="00B06450"/>
    <w:rsid w:val="00B11642"/>
    <w:rsid w:val="00B12901"/>
    <w:rsid w:val="00B16430"/>
    <w:rsid w:val="00B21AEA"/>
    <w:rsid w:val="00B221E3"/>
    <w:rsid w:val="00B23B1D"/>
    <w:rsid w:val="00B24985"/>
    <w:rsid w:val="00B25785"/>
    <w:rsid w:val="00B274BE"/>
    <w:rsid w:val="00B27859"/>
    <w:rsid w:val="00B320FE"/>
    <w:rsid w:val="00B34E4D"/>
    <w:rsid w:val="00B367CE"/>
    <w:rsid w:val="00B37FD0"/>
    <w:rsid w:val="00B4168F"/>
    <w:rsid w:val="00B478A1"/>
    <w:rsid w:val="00B50370"/>
    <w:rsid w:val="00B526EE"/>
    <w:rsid w:val="00B56FA2"/>
    <w:rsid w:val="00B61FC6"/>
    <w:rsid w:val="00B64764"/>
    <w:rsid w:val="00B658DD"/>
    <w:rsid w:val="00B66593"/>
    <w:rsid w:val="00B66CDF"/>
    <w:rsid w:val="00B70D6E"/>
    <w:rsid w:val="00B72B2B"/>
    <w:rsid w:val="00B75B4F"/>
    <w:rsid w:val="00B8156C"/>
    <w:rsid w:val="00B82418"/>
    <w:rsid w:val="00B84657"/>
    <w:rsid w:val="00B84AC8"/>
    <w:rsid w:val="00B85077"/>
    <w:rsid w:val="00B85193"/>
    <w:rsid w:val="00B915F4"/>
    <w:rsid w:val="00B91E25"/>
    <w:rsid w:val="00B94513"/>
    <w:rsid w:val="00B95A24"/>
    <w:rsid w:val="00BA2019"/>
    <w:rsid w:val="00BA53D2"/>
    <w:rsid w:val="00BA584D"/>
    <w:rsid w:val="00BB18DA"/>
    <w:rsid w:val="00BB4547"/>
    <w:rsid w:val="00BC3E0B"/>
    <w:rsid w:val="00BC60C9"/>
    <w:rsid w:val="00BC6B75"/>
    <w:rsid w:val="00BD090C"/>
    <w:rsid w:val="00BD39D2"/>
    <w:rsid w:val="00BD4126"/>
    <w:rsid w:val="00BD55DD"/>
    <w:rsid w:val="00BD7D69"/>
    <w:rsid w:val="00BE04E6"/>
    <w:rsid w:val="00BE0506"/>
    <w:rsid w:val="00BE1A4F"/>
    <w:rsid w:val="00BE1C38"/>
    <w:rsid w:val="00BE277C"/>
    <w:rsid w:val="00BE2F94"/>
    <w:rsid w:val="00BE3F58"/>
    <w:rsid w:val="00BF4EE4"/>
    <w:rsid w:val="00C029B4"/>
    <w:rsid w:val="00C04B3A"/>
    <w:rsid w:val="00C15C2B"/>
    <w:rsid w:val="00C17916"/>
    <w:rsid w:val="00C209C6"/>
    <w:rsid w:val="00C20B87"/>
    <w:rsid w:val="00C229F8"/>
    <w:rsid w:val="00C234D4"/>
    <w:rsid w:val="00C2747D"/>
    <w:rsid w:val="00C30822"/>
    <w:rsid w:val="00C3290B"/>
    <w:rsid w:val="00C33D28"/>
    <w:rsid w:val="00C348FD"/>
    <w:rsid w:val="00C34C27"/>
    <w:rsid w:val="00C34FD6"/>
    <w:rsid w:val="00C351B8"/>
    <w:rsid w:val="00C37075"/>
    <w:rsid w:val="00C47ED0"/>
    <w:rsid w:val="00C5023A"/>
    <w:rsid w:val="00C51AB0"/>
    <w:rsid w:val="00C536BB"/>
    <w:rsid w:val="00C568CB"/>
    <w:rsid w:val="00C56FC6"/>
    <w:rsid w:val="00C57797"/>
    <w:rsid w:val="00C57BC1"/>
    <w:rsid w:val="00C6286D"/>
    <w:rsid w:val="00C63650"/>
    <w:rsid w:val="00C63B9A"/>
    <w:rsid w:val="00C645FA"/>
    <w:rsid w:val="00C6487F"/>
    <w:rsid w:val="00C64DCF"/>
    <w:rsid w:val="00C650FD"/>
    <w:rsid w:val="00C71AF1"/>
    <w:rsid w:val="00C73006"/>
    <w:rsid w:val="00C74F12"/>
    <w:rsid w:val="00C76868"/>
    <w:rsid w:val="00C774F6"/>
    <w:rsid w:val="00C77FD0"/>
    <w:rsid w:val="00C82B7C"/>
    <w:rsid w:val="00C855C3"/>
    <w:rsid w:val="00C86A6E"/>
    <w:rsid w:val="00C90A89"/>
    <w:rsid w:val="00C91862"/>
    <w:rsid w:val="00C93F0B"/>
    <w:rsid w:val="00CA0E91"/>
    <w:rsid w:val="00CA116D"/>
    <w:rsid w:val="00CA6302"/>
    <w:rsid w:val="00CB0467"/>
    <w:rsid w:val="00CB1782"/>
    <w:rsid w:val="00CB1DBA"/>
    <w:rsid w:val="00CB548A"/>
    <w:rsid w:val="00CC1783"/>
    <w:rsid w:val="00CD071C"/>
    <w:rsid w:val="00CD3628"/>
    <w:rsid w:val="00CD3887"/>
    <w:rsid w:val="00CD4366"/>
    <w:rsid w:val="00CD5657"/>
    <w:rsid w:val="00CD6812"/>
    <w:rsid w:val="00CE3CF6"/>
    <w:rsid w:val="00CE6B5D"/>
    <w:rsid w:val="00CE71E6"/>
    <w:rsid w:val="00CF26CC"/>
    <w:rsid w:val="00CF3133"/>
    <w:rsid w:val="00CF4B98"/>
    <w:rsid w:val="00CF5137"/>
    <w:rsid w:val="00CF6C06"/>
    <w:rsid w:val="00D00DA5"/>
    <w:rsid w:val="00D06615"/>
    <w:rsid w:val="00D10978"/>
    <w:rsid w:val="00D11432"/>
    <w:rsid w:val="00D11847"/>
    <w:rsid w:val="00D21C2C"/>
    <w:rsid w:val="00D26364"/>
    <w:rsid w:val="00D30727"/>
    <w:rsid w:val="00D30B2E"/>
    <w:rsid w:val="00D31A83"/>
    <w:rsid w:val="00D3627A"/>
    <w:rsid w:val="00D36789"/>
    <w:rsid w:val="00D4141F"/>
    <w:rsid w:val="00D41E77"/>
    <w:rsid w:val="00D435E7"/>
    <w:rsid w:val="00D47103"/>
    <w:rsid w:val="00D5310B"/>
    <w:rsid w:val="00D535BA"/>
    <w:rsid w:val="00D53904"/>
    <w:rsid w:val="00D565B0"/>
    <w:rsid w:val="00D62AAE"/>
    <w:rsid w:val="00D62C05"/>
    <w:rsid w:val="00D63EBB"/>
    <w:rsid w:val="00D65AFD"/>
    <w:rsid w:val="00D71CDA"/>
    <w:rsid w:val="00D727B6"/>
    <w:rsid w:val="00D73BD8"/>
    <w:rsid w:val="00D74929"/>
    <w:rsid w:val="00D7616B"/>
    <w:rsid w:val="00D7776E"/>
    <w:rsid w:val="00D817BF"/>
    <w:rsid w:val="00D836DC"/>
    <w:rsid w:val="00D86034"/>
    <w:rsid w:val="00D86EB8"/>
    <w:rsid w:val="00D90E5A"/>
    <w:rsid w:val="00D947FD"/>
    <w:rsid w:val="00D949D4"/>
    <w:rsid w:val="00D95F46"/>
    <w:rsid w:val="00D971E9"/>
    <w:rsid w:val="00D97CB7"/>
    <w:rsid w:val="00DA01B0"/>
    <w:rsid w:val="00DA0A63"/>
    <w:rsid w:val="00DA5822"/>
    <w:rsid w:val="00DA686F"/>
    <w:rsid w:val="00DB25DC"/>
    <w:rsid w:val="00DB361A"/>
    <w:rsid w:val="00DB38E4"/>
    <w:rsid w:val="00DB3F25"/>
    <w:rsid w:val="00DB42AE"/>
    <w:rsid w:val="00DB77D4"/>
    <w:rsid w:val="00DD1315"/>
    <w:rsid w:val="00DE4DEE"/>
    <w:rsid w:val="00DF2936"/>
    <w:rsid w:val="00DF4737"/>
    <w:rsid w:val="00DF6687"/>
    <w:rsid w:val="00DF676A"/>
    <w:rsid w:val="00E00443"/>
    <w:rsid w:val="00E00788"/>
    <w:rsid w:val="00E012BA"/>
    <w:rsid w:val="00E01A1E"/>
    <w:rsid w:val="00E03D09"/>
    <w:rsid w:val="00E04B60"/>
    <w:rsid w:val="00E06B07"/>
    <w:rsid w:val="00E0770D"/>
    <w:rsid w:val="00E12BB4"/>
    <w:rsid w:val="00E13D60"/>
    <w:rsid w:val="00E13D86"/>
    <w:rsid w:val="00E13D8C"/>
    <w:rsid w:val="00E144C7"/>
    <w:rsid w:val="00E1477E"/>
    <w:rsid w:val="00E159E9"/>
    <w:rsid w:val="00E17163"/>
    <w:rsid w:val="00E17A31"/>
    <w:rsid w:val="00E23126"/>
    <w:rsid w:val="00E2427C"/>
    <w:rsid w:val="00E25746"/>
    <w:rsid w:val="00E25E5C"/>
    <w:rsid w:val="00E33FCB"/>
    <w:rsid w:val="00E37D63"/>
    <w:rsid w:val="00E42E9F"/>
    <w:rsid w:val="00E43DED"/>
    <w:rsid w:val="00E46553"/>
    <w:rsid w:val="00E46922"/>
    <w:rsid w:val="00E47EFC"/>
    <w:rsid w:val="00E5406E"/>
    <w:rsid w:val="00E56D87"/>
    <w:rsid w:val="00E628BB"/>
    <w:rsid w:val="00E63126"/>
    <w:rsid w:val="00E73BD5"/>
    <w:rsid w:val="00E75650"/>
    <w:rsid w:val="00E800DD"/>
    <w:rsid w:val="00E8061A"/>
    <w:rsid w:val="00E816C9"/>
    <w:rsid w:val="00E827B5"/>
    <w:rsid w:val="00E82E62"/>
    <w:rsid w:val="00E853D0"/>
    <w:rsid w:val="00E85D1B"/>
    <w:rsid w:val="00E87A54"/>
    <w:rsid w:val="00E87D6F"/>
    <w:rsid w:val="00E90C6D"/>
    <w:rsid w:val="00E915FB"/>
    <w:rsid w:val="00E932CD"/>
    <w:rsid w:val="00E95AD9"/>
    <w:rsid w:val="00E96FAB"/>
    <w:rsid w:val="00EA3C2C"/>
    <w:rsid w:val="00EA424C"/>
    <w:rsid w:val="00EA4C4D"/>
    <w:rsid w:val="00EA50D1"/>
    <w:rsid w:val="00EA7EFF"/>
    <w:rsid w:val="00EB1AB7"/>
    <w:rsid w:val="00EB2BC8"/>
    <w:rsid w:val="00EC05EE"/>
    <w:rsid w:val="00EC2396"/>
    <w:rsid w:val="00ED493B"/>
    <w:rsid w:val="00ED5BD8"/>
    <w:rsid w:val="00EE2728"/>
    <w:rsid w:val="00EE2F5E"/>
    <w:rsid w:val="00EE720E"/>
    <w:rsid w:val="00EE7EB6"/>
    <w:rsid w:val="00EF0D04"/>
    <w:rsid w:val="00EF17E8"/>
    <w:rsid w:val="00EF21DD"/>
    <w:rsid w:val="00F00030"/>
    <w:rsid w:val="00F01CDC"/>
    <w:rsid w:val="00F13B42"/>
    <w:rsid w:val="00F17E5E"/>
    <w:rsid w:val="00F21CF4"/>
    <w:rsid w:val="00F2395A"/>
    <w:rsid w:val="00F23DFA"/>
    <w:rsid w:val="00F277CC"/>
    <w:rsid w:val="00F42FA6"/>
    <w:rsid w:val="00F44208"/>
    <w:rsid w:val="00F46137"/>
    <w:rsid w:val="00F519C2"/>
    <w:rsid w:val="00F51A12"/>
    <w:rsid w:val="00F51C0F"/>
    <w:rsid w:val="00F5307B"/>
    <w:rsid w:val="00F554D6"/>
    <w:rsid w:val="00F56F67"/>
    <w:rsid w:val="00F60E85"/>
    <w:rsid w:val="00F63622"/>
    <w:rsid w:val="00F66810"/>
    <w:rsid w:val="00F67EF8"/>
    <w:rsid w:val="00F7093E"/>
    <w:rsid w:val="00F715A3"/>
    <w:rsid w:val="00F71832"/>
    <w:rsid w:val="00F73741"/>
    <w:rsid w:val="00F7529A"/>
    <w:rsid w:val="00F76C1F"/>
    <w:rsid w:val="00F819C5"/>
    <w:rsid w:val="00F84DEE"/>
    <w:rsid w:val="00F85C42"/>
    <w:rsid w:val="00F900F7"/>
    <w:rsid w:val="00F91302"/>
    <w:rsid w:val="00F917C9"/>
    <w:rsid w:val="00F9791C"/>
    <w:rsid w:val="00FA244F"/>
    <w:rsid w:val="00FA5085"/>
    <w:rsid w:val="00FA51D1"/>
    <w:rsid w:val="00FA5299"/>
    <w:rsid w:val="00FA7038"/>
    <w:rsid w:val="00FB159F"/>
    <w:rsid w:val="00FB4009"/>
    <w:rsid w:val="00FB6845"/>
    <w:rsid w:val="00FC0E30"/>
    <w:rsid w:val="00FC1AB3"/>
    <w:rsid w:val="00FC338A"/>
    <w:rsid w:val="00FC77EF"/>
    <w:rsid w:val="00FD3CC0"/>
    <w:rsid w:val="00FD5A19"/>
    <w:rsid w:val="00FE11E8"/>
    <w:rsid w:val="00FE1E74"/>
    <w:rsid w:val="00FE2D6D"/>
    <w:rsid w:val="00FE7579"/>
    <w:rsid w:val="00FE7F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6497">
      <o:colormenu v:ext="edit" fillcolor="none [3212]"/>
    </o:shapedefaults>
    <o:shapelayout v:ext="edit">
      <o:idmap v:ext="edit" data="1"/>
    </o:shapelayout>
  </w:shapeDefaults>
  <w:decimalSymbol w:val="."/>
  <w:listSeparator w:val=","/>
  <w14:docId w14:val="0BD95DAB"/>
  <w15:docId w15:val="{ABB17D77-D414-4916-96E9-3F993CAA21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1D12"/>
    <w:pPr>
      <w:spacing w:before="120" w:after="120" w:line="240" w:lineRule="auto"/>
      <w:jc w:val="both"/>
    </w:pPr>
    <w:rPr>
      <w:rFonts w:ascii="Arial" w:eastAsia="Calibri" w:hAnsi="Arial" w:cs="Times New Roman"/>
    </w:rPr>
  </w:style>
  <w:style w:type="paragraph" w:styleId="Heading1">
    <w:name w:val="heading 1"/>
    <w:basedOn w:val="Normal"/>
    <w:next w:val="Normal"/>
    <w:link w:val="Heading1Char"/>
    <w:uiPriority w:val="9"/>
    <w:qFormat/>
    <w:rsid w:val="00F73741"/>
    <w:pPr>
      <w:keepNext/>
      <w:keepLines/>
      <w:numPr>
        <w:numId w:val="2"/>
      </w:numPr>
      <w:spacing w:before="360"/>
      <w:outlineLvl w:val="0"/>
    </w:pPr>
    <w:rPr>
      <w:rFonts w:eastAsiaTheme="majorEastAsia" w:cstheme="majorBidi"/>
      <w:b/>
      <w:bCs/>
      <w:szCs w:val="28"/>
    </w:rPr>
  </w:style>
  <w:style w:type="paragraph" w:styleId="Heading2">
    <w:name w:val="heading 2"/>
    <w:basedOn w:val="Normal"/>
    <w:next w:val="Normal"/>
    <w:link w:val="Heading2Char"/>
    <w:uiPriority w:val="9"/>
    <w:unhideWhenUsed/>
    <w:qFormat/>
    <w:rsid w:val="00026502"/>
    <w:pPr>
      <w:keepNext/>
      <w:keepLines/>
      <w:numPr>
        <w:numId w:val="3"/>
      </w:numPr>
      <w:spacing w:before="360"/>
      <w:ind w:left="357" w:hanging="357"/>
      <w:outlineLvl w:val="1"/>
    </w:pPr>
    <w:rPr>
      <w:rFonts w:eastAsiaTheme="majorEastAsia" w:cstheme="majorBidi"/>
      <w:b/>
      <w:bCs/>
      <w:szCs w:val="26"/>
    </w:rPr>
  </w:style>
  <w:style w:type="paragraph" w:styleId="Heading3">
    <w:name w:val="heading 3"/>
    <w:basedOn w:val="Normal"/>
    <w:next w:val="Normal"/>
    <w:link w:val="Heading3Char"/>
    <w:uiPriority w:val="9"/>
    <w:unhideWhenUsed/>
    <w:qFormat/>
    <w:rsid w:val="00F73741"/>
    <w:pPr>
      <w:keepNext/>
      <w:keepLines/>
      <w:numPr>
        <w:numId w:val="4"/>
      </w:numPr>
      <w:spacing w:before="360"/>
      <w:ind w:left="357" w:hanging="357"/>
      <w:outlineLvl w:val="2"/>
    </w:pPr>
    <w:rPr>
      <w:rFonts w:eastAsiaTheme="majorEastAsia" w:cstheme="majorBidi"/>
      <w:b/>
      <w:bCs/>
    </w:rPr>
  </w:style>
  <w:style w:type="paragraph" w:styleId="Heading4">
    <w:name w:val="heading 4"/>
    <w:basedOn w:val="Normal"/>
    <w:next w:val="Normal"/>
    <w:link w:val="Heading4Char"/>
    <w:uiPriority w:val="9"/>
    <w:semiHidden/>
    <w:unhideWhenUsed/>
    <w:qFormat/>
    <w:rsid w:val="002E56BA"/>
    <w:pPr>
      <w:keepNext/>
      <w:keepLines/>
      <w:numPr>
        <w:ilvl w:val="3"/>
        <w:numId w:val="2"/>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2E56BA"/>
    <w:pPr>
      <w:keepNext/>
      <w:keepLines/>
      <w:numPr>
        <w:ilvl w:val="4"/>
        <w:numId w:val="2"/>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E56BA"/>
    <w:pPr>
      <w:keepNext/>
      <w:keepLines/>
      <w:numPr>
        <w:ilvl w:val="5"/>
        <w:numId w:val="2"/>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2E56BA"/>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2E56BA"/>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2E56BA"/>
    <w:pPr>
      <w:keepNext/>
      <w:keepLines/>
      <w:numPr>
        <w:ilvl w:val="8"/>
        <w:numId w:val="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B76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B764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B7643"/>
    <w:rPr>
      <w:rFonts w:ascii="Tahoma" w:eastAsia="Calibri" w:hAnsi="Tahoma" w:cs="Tahoma"/>
      <w:sz w:val="16"/>
      <w:szCs w:val="16"/>
    </w:rPr>
  </w:style>
  <w:style w:type="paragraph" w:styleId="FootnoteText">
    <w:name w:val="footnote text"/>
    <w:basedOn w:val="Normal"/>
    <w:link w:val="FootnoteTextChar"/>
    <w:uiPriority w:val="99"/>
    <w:unhideWhenUsed/>
    <w:rsid w:val="00431654"/>
    <w:pPr>
      <w:spacing w:after="0"/>
    </w:pPr>
    <w:rPr>
      <w:sz w:val="20"/>
      <w:szCs w:val="20"/>
    </w:rPr>
  </w:style>
  <w:style w:type="character" w:customStyle="1" w:styleId="FootnoteTextChar">
    <w:name w:val="Footnote Text Char"/>
    <w:basedOn w:val="DefaultParagraphFont"/>
    <w:link w:val="FootnoteText"/>
    <w:uiPriority w:val="99"/>
    <w:rsid w:val="00431654"/>
    <w:rPr>
      <w:rFonts w:ascii="Arial" w:eastAsia="Calibri" w:hAnsi="Arial" w:cs="Times New Roman"/>
      <w:sz w:val="20"/>
      <w:szCs w:val="20"/>
    </w:rPr>
  </w:style>
  <w:style w:type="character" w:styleId="FootnoteReference">
    <w:name w:val="footnote reference"/>
    <w:semiHidden/>
    <w:rsid w:val="00431654"/>
    <w:rPr>
      <w:sz w:val="20"/>
      <w:vertAlign w:val="superscript"/>
    </w:rPr>
  </w:style>
  <w:style w:type="paragraph" w:styleId="Header">
    <w:name w:val="header"/>
    <w:basedOn w:val="Normal"/>
    <w:link w:val="HeaderChar"/>
    <w:uiPriority w:val="99"/>
    <w:unhideWhenUsed/>
    <w:rsid w:val="00431654"/>
    <w:pPr>
      <w:tabs>
        <w:tab w:val="center" w:pos="4536"/>
        <w:tab w:val="right" w:pos="9072"/>
      </w:tabs>
      <w:spacing w:after="0"/>
    </w:pPr>
  </w:style>
  <w:style w:type="character" w:customStyle="1" w:styleId="HeaderChar">
    <w:name w:val="Header Char"/>
    <w:basedOn w:val="DefaultParagraphFont"/>
    <w:link w:val="Header"/>
    <w:uiPriority w:val="99"/>
    <w:rsid w:val="00431654"/>
    <w:rPr>
      <w:rFonts w:ascii="Arial" w:eastAsia="Calibri" w:hAnsi="Arial" w:cs="Times New Roman"/>
    </w:rPr>
  </w:style>
  <w:style w:type="paragraph" w:styleId="Footer">
    <w:name w:val="footer"/>
    <w:basedOn w:val="Normal"/>
    <w:link w:val="FooterChar"/>
    <w:uiPriority w:val="99"/>
    <w:unhideWhenUsed/>
    <w:rsid w:val="00431654"/>
    <w:pPr>
      <w:tabs>
        <w:tab w:val="center" w:pos="4536"/>
        <w:tab w:val="right" w:pos="9072"/>
      </w:tabs>
      <w:spacing w:after="0"/>
    </w:pPr>
  </w:style>
  <w:style w:type="character" w:customStyle="1" w:styleId="FooterChar">
    <w:name w:val="Footer Char"/>
    <w:basedOn w:val="DefaultParagraphFont"/>
    <w:link w:val="Footer"/>
    <w:uiPriority w:val="99"/>
    <w:rsid w:val="00431654"/>
    <w:rPr>
      <w:rFonts w:ascii="Arial" w:eastAsia="Calibri" w:hAnsi="Arial" w:cs="Times New Roman"/>
    </w:rPr>
  </w:style>
  <w:style w:type="paragraph" w:styleId="TOC1">
    <w:name w:val="toc 1"/>
    <w:basedOn w:val="Normal"/>
    <w:next w:val="Normal"/>
    <w:autoRedefine/>
    <w:uiPriority w:val="39"/>
    <w:unhideWhenUsed/>
    <w:rsid w:val="002D1F07"/>
    <w:pPr>
      <w:tabs>
        <w:tab w:val="left" w:pos="440"/>
        <w:tab w:val="right" w:leader="dot" w:pos="10195"/>
      </w:tabs>
      <w:spacing w:after="100"/>
    </w:pPr>
  </w:style>
  <w:style w:type="character" w:styleId="Hyperlink">
    <w:name w:val="Hyperlink"/>
    <w:basedOn w:val="DefaultParagraphFont"/>
    <w:uiPriority w:val="99"/>
    <w:unhideWhenUsed/>
    <w:rsid w:val="002C600B"/>
    <w:rPr>
      <w:color w:val="0000FF" w:themeColor="hyperlink"/>
      <w:u w:val="single"/>
    </w:rPr>
  </w:style>
  <w:style w:type="paragraph" w:styleId="ListParagraph">
    <w:name w:val="List Paragraph"/>
    <w:basedOn w:val="Normal"/>
    <w:uiPriority w:val="99"/>
    <w:qFormat/>
    <w:rsid w:val="00FA244F"/>
    <w:pPr>
      <w:ind w:left="720"/>
      <w:contextualSpacing/>
    </w:pPr>
  </w:style>
  <w:style w:type="character" w:styleId="CommentReference">
    <w:name w:val="annotation reference"/>
    <w:basedOn w:val="DefaultParagraphFont"/>
    <w:uiPriority w:val="99"/>
    <w:unhideWhenUsed/>
    <w:rsid w:val="007E57ED"/>
    <w:rPr>
      <w:sz w:val="16"/>
      <w:szCs w:val="16"/>
    </w:rPr>
  </w:style>
  <w:style w:type="paragraph" w:styleId="CommentText">
    <w:name w:val="annotation text"/>
    <w:basedOn w:val="Normal"/>
    <w:link w:val="CommentTextChar"/>
    <w:uiPriority w:val="99"/>
    <w:semiHidden/>
    <w:unhideWhenUsed/>
    <w:rsid w:val="007E57ED"/>
    <w:rPr>
      <w:sz w:val="20"/>
      <w:szCs w:val="20"/>
    </w:rPr>
  </w:style>
  <w:style w:type="character" w:customStyle="1" w:styleId="CommentTextChar">
    <w:name w:val="Comment Text Char"/>
    <w:basedOn w:val="DefaultParagraphFont"/>
    <w:link w:val="CommentText"/>
    <w:uiPriority w:val="99"/>
    <w:semiHidden/>
    <w:rsid w:val="007E57ED"/>
    <w:rPr>
      <w:rFonts w:ascii="Arial" w:eastAsia="Calibri" w:hAnsi="Arial" w:cs="Times New Roman"/>
      <w:sz w:val="20"/>
      <w:szCs w:val="20"/>
    </w:rPr>
  </w:style>
  <w:style w:type="table" w:customStyle="1" w:styleId="TableGrid1">
    <w:name w:val="Table Grid1"/>
    <w:basedOn w:val="TableNormal"/>
    <w:next w:val="TableGrid"/>
    <w:uiPriority w:val="59"/>
    <w:rsid w:val="009821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06-">
    <w:name w:val="s06 Список -"/>
    <w:basedOn w:val="Normal"/>
    <w:rsid w:val="00E800DD"/>
    <w:pPr>
      <w:keepNext/>
      <w:widowControl w:val="0"/>
      <w:numPr>
        <w:numId w:val="1"/>
      </w:numPr>
      <w:tabs>
        <w:tab w:val="left" w:pos="1134"/>
      </w:tabs>
      <w:overflowPunct w:val="0"/>
      <w:autoSpaceDE w:val="0"/>
      <w:autoSpaceDN w:val="0"/>
      <w:adjustRightInd w:val="0"/>
      <w:spacing w:before="80" w:after="0"/>
      <w:textAlignment w:val="baseline"/>
      <w:outlineLvl w:val="2"/>
    </w:pPr>
    <w:rPr>
      <w:rFonts w:eastAsia="Times New Roman"/>
      <w:bCs/>
      <w:szCs w:val="28"/>
      <w:lang w:val="ru-RU" w:eastAsia="ru-RU"/>
    </w:rPr>
  </w:style>
  <w:style w:type="character" w:customStyle="1" w:styleId="Heading1Char">
    <w:name w:val="Heading 1 Char"/>
    <w:basedOn w:val="DefaultParagraphFont"/>
    <w:link w:val="Heading1"/>
    <w:uiPriority w:val="9"/>
    <w:rsid w:val="00F73741"/>
    <w:rPr>
      <w:rFonts w:ascii="Arial" w:eastAsiaTheme="majorEastAsia" w:hAnsi="Arial" w:cstheme="majorBidi"/>
      <w:b/>
      <w:bCs/>
      <w:szCs w:val="28"/>
    </w:rPr>
  </w:style>
  <w:style w:type="character" w:customStyle="1" w:styleId="Heading2Char">
    <w:name w:val="Heading 2 Char"/>
    <w:basedOn w:val="DefaultParagraphFont"/>
    <w:link w:val="Heading2"/>
    <w:uiPriority w:val="9"/>
    <w:rsid w:val="00026502"/>
    <w:rPr>
      <w:rFonts w:ascii="Arial" w:eastAsiaTheme="majorEastAsia" w:hAnsi="Arial" w:cstheme="majorBidi"/>
      <w:b/>
      <w:bCs/>
      <w:szCs w:val="26"/>
    </w:rPr>
  </w:style>
  <w:style w:type="character" w:customStyle="1" w:styleId="Heading3Char">
    <w:name w:val="Heading 3 Char"/>
    <w:basedOn w:val="DefaultParagraphFont"/>
    <w:link w:val="Heading3"/>
    <w:uiPriority w:val="9"/>
    <w:rsid w:val="00F73741"/>
    <w:rPr>
      <w:rFonts w:ascii="Arial" w:eastAsiaTheme="majorEastAsia" w:hAnsi="Arial" w:cstheme="majorBidi"/>
      <w:b/>
      <w:bCs/>
    </w:rPr>
  </w:style>
  <w:style w:type="character" w:customStyle="1" w:styleId="Heading4Char">
    <w:name w:val="Heading 4 Char"/>
    <w:basedOn w:val="DefaultParagraphFont"/>
    <w:link w:val="Heading4"/>
    <w:uiPriority w:val="9"/>
    <w:semiHidden/>
    <w:rsid w:val="002E56BA"/>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2E56BA"/>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2E56BA"/>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2E56BA"/>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2E56BA"/>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2E56BA"/>
    <w:rPr>
      <w:rFonts w:asciiTheme="majorHAnsi" w:eastAsiaTheme="majorEastAsia" w:hAnsiTheme="majorHAnsi" w:cstheme="majorBidi"/>
      <w:i/>
      <w:iCs/>
      <w:color w:val="404040" w:themeColor="text1" w:themeTint="BF"/>
      <w:sz w:val="20"/>
      <w:szCs w:val="20"/>
    </w:rPr>
  </w:style>
  <w:style w:type="paragraph" w:styleId="TOC2">
    <w:name w:val="toc 2"/>
    <w:basedOn w:val="Normal"/>
    <w:next w:val="Normal"/>
    <w:autoRedefine/>
    <w:uiPriority w:val="39"/>
    <w:unhideWhenUsed/>
    <w:rsid w:val="003E2567"/>
    <w:pPr>
      <w:spacing w:after="100"/>
      <w:ind w:left="220"/>
    </w:pPr>
  </w:style>
  <w:style w:type="paragraph" w:styleId="TOC3">
    <w:name w:val="toc 3"/>
    <w:basedOn w:val="Normal"/>
    <w:next w:val="Normal"/>
    <w:autoRedefine/>
    <w:uiPriority w:val="39"/>
    <w:unhideWhenUsed/>
    <w:rsid w:val="003E2567"/>
    <w:pPr>
      <w:spacing w:after="100"/>
      <w:ind w:left="440"/>
    </w:pPr>
  </w:style>
  <w:style w:type="paragraph" w:customStyle="1" w:styleId="s15">
    <w:name w:val="s15 Т Жирн"/>
    <w:basedOn w:val="Normal"/>
    <w:rsid w:val="000274E7"/>
    <w:pPr>
      <w:keepNext/>
      <w:keepLines/>
      <w:overflowPunct w:val="0"/>
      <w:autoSpaceDE w:val="0"/>
      <w:autoSpaceDN w:val="0"/>
      <w:adjustRightInd w:val="0"/>
      <w:spacing w:before="60" w:after="0"/>
      <w:textAlignment w:val="baseline"/>
      <w:outlineLvl w:val="6"/>
    </w:pPr>
    <w:rPr>
      <w:rFonts w:eastAsia="Times New Roman"/>
      <w:b/>
      <w:sz w:val="20"/>
      <w:szCs w:val="20"/>
      <w:lang w:val="ru-RU" w:eastAsia="ru-RU"/>
    </w:rPr>
  </w:style>
  <w:style w:type="paragraph" w:customStyle="1" w:styleId="s11">
    <w:name w:val="s11 Табл Обычн"/>
    <w:basedOn w:val="Normal"/>
    <w:rsid w:val="000274E7"/>
    <w:pPr>
      <w:keepNext/>
      <w:keepLines/>
      <w:overflowPunct w:val="0"/>
      <w:autoSpaceDE w:val="0"/>
      <w:autoSpaceDN w:val="0"/>
      <w:adjustRightInd w:val="0"/>
      <w:spacing w:before="20" w:after="0"/>
      <w:textAlignment w:val="baseline"/>
    </w:pPr>
    <w:rPr>
      <w:rFonts w:eastAsia="Times New Roman"/>
      <w:sz w:val="20"/>
      <w:szCs w:val="24"/>
      <w:lang w:val="ru-RU" w:eastAsia="ru-RU"/>
    </w:rPr>
  </w:style>
  <w:style w:type="character" w:customStyle="1" w:styleId="Style1">
    <w:name w:val="Style1"/>
    <w:uiPriority w:val="1"/>
    <w:rsid w:val="00D71CDA"/>
    <w:rPr>
      <w:rFonts w:ascii="Arial" w:hAnsi="Arial"/>
      <w:sz w:val="24"/>
    </w:rPr>
  </w:style>
  <w:style w:type="paragraph" w:styleId="CommentSubject">
    <w:name w:val="annotation subject"/>
    <w:basedOn w:val="CommentText"/>
    <w:next w:val="CommentText"/>
    <w:link w:val="CommentSubjectChar"/>
    <w:uiPriority w:val="99"/>
    <w:semiHidden/>
    <w:unhideWhenUsed/>
    <w:rsid w:val="00464416"/>
    <w:rPr>
      <w:b/>
      <w:bCs/>
    </w:rPr>
  </w:style>
  <w:style w:type="character" w:customStyle="1" w:styleId="CommentSubjectChar">
    <w:name w:val="Comment Subject Char"/>
    <w:basedOn w:val="CommentTextChar"/>
    <w:link w:val="CommentSubject"/>
    <w:uiPriority w:val="99"/>
    <w:semiHidden/>
    <w:rsid w:val="00464416"/>
    <w:rPr>
      <w:rFonts w:ascii="Arial" w:eastAsia="Calibri" w:hAnsi="Arial" w:cs="Times New Roman"/>
      <w:b/>
      <w:bCs/>
      <w:sz w:val="20"/>
      <w:szCs w:val="20"/>
    </w:rPr>
  </w:style>
  <w:style w:type="paragraph" w:styleId="Revision">
    <w:name w:val="Revision"/>
    <w:hidden/>
    <w:uiPriority w:val="99"/>
    <w:semiHidden/>
    <w:rsid w:val="001B5245"/>
    <w:pPr>
      <w:spacing w:after="0" w:line="240" w:lineRule="auto"/>
    </w:pPr>
    <w:rPr>
      <w:rFonts w:ascii="Arial" w:eastAsia="Calibri" w:hAnsi="Arial" w:cs="Times New Roman"/>
    </w:rPr>
  </w:style>
  <w:style w:type="paragraph" w:customStyle="1" w:styleId="Default">
    <w:name w:val="Default"/>
    <w:rsid w:val="00095C92"/>
    <w:pPr>
      <w:autoSpaceDE w:val="0"/>
      <w:autoSpaceDN w:val="0"/>
      <w:adjustRightInd w:val="0"/>
      <w:spacing w:after="0" w:line="240" w:lineRule="auto"/>
    </w:pPr>
    <w:rPr>
      <w:rFonts w:ascii="Symbol" w:hAnsi="Symbol" w:cs="Symbol"/>
      <w:color w:val="000000"/>
      <w:sz w:val="24"/>
      <w:szCs w:val="24"/>
    </w:rPr>
  </w:style>
  <w:style w:type="character" w:styleId="Emphasis">
    <w:name w:val="Emphasis"/>
    <w:basedOn w:val="DefaultParagraphFont"/>
    <w:uiPriority w:val="20"/>
    <w:qFormat/>
    <w:rsid w:val="00C5023A"/>
    <w:rPr>
      <w:i/>
      <w:iCs/>
    </w:rPr>
  </w:style>
  <w:style w:type="character" w:styleId="Strong">
    <w:name w:val="Strong"/>
    <w:basedOn w:val="DefaultParagraphFont"/>
    <w:uiPriority w:val="22"/>
    <w:qFormat/>
    <w:rsid w:val="00CD3628"/>
    <w:rPr>
      <w:b/>
      <w:bCs/>
    </w:rPr>
  </w:style>
  <w:style w:type="paragraph" w:customStyle="1" w:styleId="df3vjf">
    <w:name w:val="df3vjf"/>
    <w:basedOn w:val="Normal"/>
    <w:rsid w:val="00CD3628"/>
    <w:pPr>
      <w:spacing w:before="100" w:beforeAutospacing="1" w:after="100" w:afterAutospacing="1"/>
      <w:jc w:val="left"/>
    </w:pPr>
    <w:rPr>
      <w:rFonts w:ascii="Times New Roman" w:eastAsia="Times New Roman" w:hAnsi="Times New Roman"/>
      <w:sz w:val="24"/>
      <w:szCs w:val="24"/>
      <w:lang w:val="sr-Cyrl-RS" w:eastAsia="sr-Cyrl-RS"/>
    </w:rPr>
  </w:style>
  <w:style w:type="character" w:customStyle="1" w:styleId="t286pc">
    <w:name w:val="t286pc"/>
    <w:basedOn w:val="DefaultParagraphFont"/>
    <w:rsid w:val="00CD3628"/>
  </w:style>
  <w:style w:type="table" w:styleId="TableGridLight">
    <w:name w:val="Grid Table Light"/>
    <w:basedOn w:val="TableNormal"/>
    <w:uiPriority w:val="40"/>
    <w:rsid w:val="000A7E2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Light1">
    <w:name w:val="Table Grid Light1"/>
    <w:basedOn w:val="TableNormal"/>
    <w:next w:val="TableGridLight"/>
    <w:uiPriority w:val="40"/>
    <w:rsid w:val="00E13D8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Light11">
    <w:name w:val="Table Grid Light11"/>
    <w:basedOn w:val="TableNormal"/>
    <w:next w:val="TableGridLight"/>
    <w:uiPriority w:val="40"/>
    <w:rsid w:val="00E2574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Caption">
    <w:name w:val="caption"/>
    <w:basedOn w:val="Normal"/>
    <w:next w:val="Normal"/>
    <w:uiPriority w:val="35"/>
    <w:unhideWhenUsed/>
    <w:qFormat/>
    <w:rsid w:val="000743E9"/>
    <w:pPr>
      <w:spacing w:before="0" w:after="200"/>
    </w:pPr>
    <w:rPr>
      <w:i/>
      <w:iCs/>
      <w:color w:val="1F497D" w:themeColor="text2"/>
      <w:sz w:val="18"/>
      <w:szCs w:val="18"/>
    </w:rPr>
  </w:style>
  <w:style w:type="character" w:styleId="PlaceholderText">
    <w:name w:val="Placeholder Text"/>
    <w:basedOn w:val="DefaultParagraphFont"/>
    <w:uiPriority w:val="99"/>
    <w:semiHidden/>
    <w:rsid w:val="00F7093E"/>
    <w:rPr>
      <w:color w:val="808080"/>
    </w:rPr>
  </w:style>
  <w:style w:type="paragraph" w:styleId="PlainText">
    <w:name w:val="Plain Text"/>
    <w:basedOn w:val="Normal"/>
    <w:link w:val="PlainTextChar"/>
    <w:uiPriority w:val="99"/>
    <w:rsid w:val="00E8061A"/>
    <w:pPr>
      <w:spacing w:before="0" w:after="0"/>
      <w:jc w:val="left"/>
    </w:pPr>
    <w:rPr>
      <w:rFonts w:ascii="Courier New" w:eastAsia="Times New Roman" w:hAnsi="Courier New"/>
      <w:sz w:val="20"/>
      <w:szCs w:val="20"/>
    </w:rPr>
  </w:style>
  <w:style w:type="character" w:customStyle="1" w:styleId="PlainTextChar">
    <w:name w:val="Plain Text Char"/>
    <w:basedOn w:val="DefaultParagraphFont"/>
    <w:link w:val="PlainText"/>
    <w:uiPriority w:val="99"/>
    <w:rsid w:val="00E8061A"/>
    <w:rPr>
      <w:rFonts w:ascii="Courier New" w:eastAsia="Times New Roman" w:hAnsi="Courier New"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24784">
      <w:bodyDiv w:val="1"/>
      <w:marLeft w:val="0"/>
      <w:marRight w:val="0"/>
      <w:marTop w:val="0"/>
      <w:marBottom w:val="0"/>
      <w:divBdr>
        <w:top w:val="none" w:sz="0" w:space="0" w:color="auto"/>
        <w:left w:val="none" w:sz="0" w:space="0" w:color="auto"/>
        <w:bottom w:val="none" w:sz="0" w:space="0" w:color="auto"/>
        <w:right w:val="none" w:sz="0" w:space="0" w:color="auto"/>
      </w:divBdr>
    </w:div>
    <w:div w:id="120806302">
      <w:bodyDiv w:val="1"/>
      <w:marLeft w:val="0"/>
      <w:marRight w:val="0"/>
      <w:marTop w:val="0"/>
      <w:marBottom w:val="0"/>
      <w:divBdr>
        <w:top w:val="none" w:sz="0" w:space="0" w:color="auto"/>
        <w:left w:val="none" w:sz="0" w:space="0" w:color="auto"/>
        <w:bottom w:val="none" w:sz="0" w:space="0" w:color="auto"/>
        <w:right w:val="none" w:sz="0" w:space="0" w:color="auto"/>
      </w:divBdr>
      <w:divsChild>
        <w:div w:id="692341019">
          <w:marLeft w:val="0"/>
          <w:marRight w:val="0"/>
          <w:marTop w:val="0"/>
          <w:marBottom w:val="0"/>
          <w:divBdr>
            <w:top w:val="none" w:sz="0" w:space="0" w:color="auto"/>
            <w:left w:val="none" w:sz="0" w:space="0" w:color="auto"/>
            <w:bottom w:val="none" w:sz="0" w:space="0" w:color="auto"/>
            <w:right w:val="none" w:sz="0" w:space="0" w:color="auto"/>
          </w:divBdr>
        </w:div>
        <w:div w:id="887104190">
          <w:marLeft w:val="0"/>
          <w:marRight w:val="0"/>
          <w:marTop w:val="0"/>
          <w:marBottom w:val="0"/>
          <w:divBdr>
            <w:top w:val="none" w:sz="0" w:space="0" w:color="auto"/>
            <w:left w:val="none" w:sz="0" w:space="0" w:color="auto"/>
            <w:bottom w:val="none" w:sz="0" w:space="0" w:color="auto"/>
            <w:right w:val="none" w:sz="0" w:space="0" w:color="auto"/>
          </w:divBdr>
        </w:div>
        <w:div w:id="195583297">
          <w:marLeft w:val="0"/>
          <w:marRight w:val="0"/>
          <w:marTop w:val="0"/>
          <w:marBottom w:val="0"/>
          <w:divBdr>
            <w:top w:val="none" w:sz="0" w:space="0" w:color="auto"/>
            <w:left w:val="none" w:sz="0" w:space="0" w:color="auto"/>
            <w:bottom w:val="none" w:sz="0" w:space="0" w:color="auto"/>
            <w:right w:val="none" w:sz="0" w:space="0" w:color="auto"/>
          </w:divBdr>
        </w:div>
        <w:div w:id="590360669">
          <w:marLeft w:val="0"/>
          <w:marRight w:val="0"/>
          <w:marTop w:val="0"/>
          <w:marBottom w:val="0"/>
          <w:divBdr>
            <w:top w:val="none" w:sz="0" w:space="0" w:color="auto"/>
            <w:left w:val="none" w:sz="0" w:space="0" w:color="auto"/>
            <w:bottom w:val="none" w:sz="0" w:space="0" w:color="auto"/>
            <w:right w:val="none" w:sz="0" w:space="0" w:color="auto"/>
          </w:divBdr>
        </w:div>
        <w:div w:id="2032297220">
          <w:marLeft w:val="0"/>
          <w:marRight w:val="0"/>
          <w:marTop w:val="0"/>
          <w:marBottom w:val="0"/>
          <w:divBdr>
            <w:top w:val="none" w:sz="0" w:space="0" w:color="auto"/>
            <w:left w:val="none" w:sz="0" w:space="0" w:color="auto"/>
            <w:bottom w:val="none" w:sz="0" w:space="0" w:color="auto"/>
            <w:right w:val="none" w:sz="0" w:space="0" w:color="auto"/>
          </w:divBdr>
        </w:div>
        <w:div w:id="1653018180">
          <w:marLeft w:val="0"/>
          <w:marRight w:val="0"/>
          <w:marTop w:val="0"/>
          <w:marBottom w:val="0"/>
          <w:divBdr>
            <w:top w:val="none" w:sz="0" w:space="0" w:color="auto"/>
            <w:left w:val="none" w:sz="0" w:space="0" w:color="auto"/>
            <w:bottom w:val="none" w:sz="0" w:space="0" w:color="auto"/>
            <w:right w:val="none" w:sz="0" w:space="0" w:color="auto"/>
          </w:divBdr>
        </w:div>
        <w:div w:id="1597324037">
          <w:marLeft w:val="0"/>
          <w:marRight w:val="0"/>
          <w:marTop w:val="0"/>
          <w:marBottom w:val="0"/>
          <w:divBdr>
            <w:top w:val="none" w:sz="0" w:space="0" w:color="auto"/>
            <w:left w:val="none" w:sz="0" w:space="0" w:color="auto"/>
            <w:bottom w:val="none" w:sz="0" w:space="0" w:color="auto"/>
            <w:right w:val="none" w:sz="0" w:space="0" w:color="auto"/>
          </w:divBdr>
        </w:div>
        <w:div w:id="994727637">
          <w:marLeft w:val="0"/>
          <w:marRight w:val="0"/>
          <w:marTop w:val="0"/>
          <w:marBottom w:val="0"/>
          <w:divBdr>
            <w:top w:val="none" w:sz="0" w:space="0" w:color="auto"/>
            <w:left w:val="none" w:sz="0" w:space="0" w:color="auto"/>
            <w:bottom w:val="none" w:sz="0" w:space="0" w:color="auto"/>
            <w:right w:val="none" w:sz="0" w:space="0" w:color="auto"/>
          </w:divBdr>
        </w:div>
        <w:div w:id="1133520814">
          <w:marLeft w:val="0"/>
          <w:marRight w:val="0"/>
          <w:marTop w:val="0"/>
          <w:marBottom w:val="0"/>
          <w:divBdr>
            <w:top w:val="none" w:sz="0" w:space="0" w:color="auto"/>
            <w:left w:val="none" w:sz="0" w:space="0" w:color="auto"/>
            <w:bottom w:val="none" w:sz="0" w:space="0" w:color="auto"/>
            <w:right w:val="none" w:sz="0" w:space="0" w:color="auto"/>
          </w:divBdr>
        </w:div>
        <w:div w:id="1117794417">
          <w:marLeft w:val="0"/>
          <w:marRight w:val="0"/>
          <w:marTop w:val="0"/>
          <w:marBottom w:val="0"/>
          <w:divBdr>
            <w:top w:val="none" w:sz="0" w:space="0" w:color="auto"/>
            <w:left w:val="none" w:sz="0" w:space="0" w:color="auto"/>
            <w:bottom w:val="none" w:sz="0" w:space="0" w:color="auto"/>
            <w:right w:val="none" w:sz="0" w:space="0" w:color="auto"/>
          </w:divBdr>
        </w:div>
      </w:divsChild>
    </w:div>
    <w:div w:id="131488849">
      <w:bodyDiv w:val="1"/>
      <w:marLeft w:val="0"/>
      <w:marRight w:val="0"/>
      <w:marTop w:val="0"/>
      <w:marBottom w:val="0"/>
      <w:divBdr>
        <w:top w:val="none" w:sz="0" w:space="0" w:color="auto"/>
        <w:left w:val="none" w:sz="0" w:space="0" w:color="auto"/>
        <w:bottom w:val="none" w:sz="0" w:space="0" w:color="auto"/>
        <w:right w:val="none" w:sz="0" w:space="0" w:color="auto"/>
      </w:divBdr>
    </w:div>
    <w:div w:id="182524567">
      <w:bodyDiv w:val="1"/>
      <w:marLeft w:val="0"/>
      <w:marRight w:val="0"/>
      <w:marTop w:val="0"/>
      <w:marBottom w:val="0"/>
      <w:divBdr>
        <w:top w:val="none" w:sz="0" w:space="0" w:color="auto"/>
        <w:left w:val="none" w:sz="0" w:space="0" w:color="auto"/>
        <w:bottom w:val="none" w:sz="0" w:space="0" w:color="auto"/>
        <w:right w:val="none" w:sz="0" w:space="0" w:color="auto"/>
      </w:divBdr>
    </w:div>
    <w:div w:id="241453822">
      <w:bodyDiv w:val="1"/>
      <w:marLeft w:val="0"/>
      <w:marRight w:val="0"/>
      <w:marTop w:val="0"/>
      <w:marBottom w:val="0"/>
      <w:divBdr>
        <w:top w:val="none" w:sz="0" w:space="0" w:color="auto"/>
        <w:left w:val="none" w:sz="0" w:space="0" w:color="auto"/>
        <w:bottom w:val="none" w:sz="0" w:space="0" w:color="auto"/>
        <w:right w:val="none" w:sz="0" w:space="0" w:color="auto"/>
      </w:divBdr>
    </w:div>
    <w:div w:id="322703899">
      <w:bodyDiv w:val="1"/>
      <w:marLeft w:val="0"/>
      <w:marRight w:val="0"/>
      <w:marTop w:val="0"/>
      <w:marBottom w:val="0"/>
      <w:divBdr>
        <w:top w:val="none" w:sz="0" w:space="0" w:color="auto"/>
        <w:left w:val="none" w:sz="0" w:space="0" w:color="auto"/>
        <w:bottom w:val="none" w:sz="0" w:space="0" w:color="auto"/>
        <w:right w:val="none" w:sz="0" w:space="0" w:color="auto"/>
      </w:divBdr>
    </w:div>
    <w:div w:id="385642822">
      <w:bodyDiv w:val="1"/>
      <w:marLeft w:val="0"/>
      <w:marRight w:val="0"/>
      <w:marTop w:val="0"/>
      <w:marBottom w:val="0"/>
      <w:divBdr>
        <w:top w:val="none" w:sz="0" w:space="0" w:color="auto"/>
        <w:left w:val="none" w:sz="0" w:space="0" w:color="auto"/>
        <w:bottom w:val="none" w:sz="0" w:space="0" w:color="auto"/>
        <w:right w:val="none" w:sz="0" w:space="0" w:color="auto"/>
      </w:divBdr>
      <w:divsChild>
        <w:div w:id="743993240">
          <w:marLeft w:val="0"/>
          <w:marRight w:val="0"/>
          <w:marTop w:val="0"/>
          <w:marBottom w:val="0"/>
          <w:divBdr>
            <w:top w:val="none" w:sz="0" w:space="0" w:color="auto"/>
            <w:left w:val="none" w:sz="0" w:space="0" w:color="auto"/>
            <w:bottom w:val="none" w:sz="0" w:space="0" w:color="auto"/>
            <w:right w:val="none" w:sz="0" w:space="0" w:color="auto"/>
          </w:divBdr>
        </w:div>
        <w:div w:id="1397582992">
          <w:marLeft w:val="0"/>
          <w:marRight w:val="0"/>
          <w:marTop w:val="0"/>
          <w:marBottom w:val="0"/>
          <w:divBdr>
            <w:top w:val="none" w:sz="0" w:space="0" w:color="auto"/>
            <w:left w:val="none" w:sz="0" w:space="0" w:color="auto"/>
            <w:bottom w:val="none" w:sz="0" w:space="0" w:color="auto"/>
            <w:right w:val="none" w:sz="0" w:space="0" w:color="auto"/>
          </w:divBdr>
        </w:div>
        <w:div w:id="183058618">
          <w:marLeft w:val="0"/>
          <w:marRight w:val="0"/>
          <w:marTop w:val="0"/>
          <w:marBottom w:val="0"/>
          <w:divBdr>
            <w:top w:val="none" w:sz="0" w:space="0" w:color="auto"/>
            <w:left w:val="none" w:sz="0" w:space="0" w:color="auto"/>
            <w:bottom w:val="none" w:sz="0" w:space="0" w:color="auto"/>
            <w:right w:val="none" w:sz="0" w:space="0" w:color="auto"/>
          </w:divBdr>
        </w:div>
        <w:div w:id="966815681">
          <w:marLeft w:val="0"/>
          <w:marRight w:val="0"/>
          <w:marTop w:val="0"/>
          <w:marBottom w:val="0"/>
          <w:divBdr>
            <w:top w:val="none" w:sz="0" w:space="0" w:color="auto"/>
            <w:left w:val="none" w:sz="0" w:space="0" w:color="auto"/>
            <w:bottom w:val="none" w:sz="0" w:space="0" w:color="auto"/>
            <w:right w:val="none" w:sz="0" w:space="0" w:color="auto"/>
          </w:divBdr>
        </w:div>
        <w:div w:id="1625890466">
          <w:marLeft w:val="0"/>
          <w:marRight w:val="0"/>
          <w:marTop w:val="0"/>
          <w:marBottom w:val="0"/>
          <w:divBdr>
            <w:top w:val="none" w:sz="0" w:space="0" w:color="auto"/>
            <w:left w:val="none" w:sz="0" w:space="0" w:color="auto"/>
            <w:bottom w:val="none" w:sz="0" w:space="0" w:color="auto"/>
            <w:right w:val="none" w:sz="0" w:space="0" w:color="auto"/>
          </w:divBdr>
        </w:div>
        <w:div w:id="1291401342">
          <w:marLeft w:val="0"/>
          <w:marRight w:val="0"/>
          <w:marTop w:val="0"/>
          <w:marBottom w:val="0"/>
          <w:divBdr>
            <w:top w:val="none" w:sz="0" w:space="0" w:color="auto"/>
            <w:left w:val="none" w:sz="0" w:space="0" w:color="auto"/>
            <w:bottom w:val="none" w:sz="0" w:space="0" w:color="auto"/>
            <w:right w:val="none" w:sz="0" w:space="0" w:color="auto"/>
          </w:divBdr>
        </w:div>
        <w:div w:id="1224947242">
          <w:marLeft w:val="0"/>
          <w:marRight w:val="0"/>
          <w:marTop w:val="0"/>
          <w:marBottom w:val="0"/>
          <w:divBdr>
            <w:top w:val="none" w:sz="0" w:space="0" w:color="auto"/>
            <w:left w:val="none" w:sz="0" w:space="0" w:color="auto"/>
            <w:bottom w:val="none" w:sz="0" w:space="0" w:color="auto"/>
            <w:right w:val="none" w:sz="0" w:space="0" w:color="auto"/>
          </w:divBdr>
        </w:div>
        <w:div w:id="2105178198">
          <w:marLeft w:val="0"/>
          <w:marRight w:val="0"/>
          <w:marTop w:val="0"/>
          <w:marBottom w:val="0"/>
          <w:divBdr>
            <w:top w:val="none" w:sz="0" w:space="0" w:color="auto"/>
            <w:left w:val="none" w:sz="0" w:space="0" w:color="auto"/>
            <w:bottom w:val="none" w:sz="0" w:space="0" w:color="auto"/>
            <w:right w:val="none" w:sz="0" w:space="0" w:color="auto"/>
          </w:divBdr>
        </w:div>
        <w:div w:id="712270055">
          <w:marLeft w:val="0"/>
          <w:marRight w:val="0"/>
          <w:marTop w:val="0"/>
          <w:marBottom w:val="0"/>
          <w:divBdr>
            <w:top w:val="none" w:sz="0" w:space="0" w:color="auto"/>
            <w:left w:val="none" w:sz="0" w:space="0" w:color="auto"/>
            <w:bottom w:val="none" w:sz="0" w:space="0" w:color="auto"/>
            <w:right w:val="none" w:sz="0" w:space="0" w:color="auto"/>
          </w:divBdr>
        </w:div>
        <w:div w:id="409039201">
          <w:marLeft w:val="0"/>
          <w:marRight w:val="0"/>
          <w:marTop w:val="0"/>
          <w:marBottom w:val="0"/>
          <w:divBdr>
            <w:top w:val="none" w:sz="0" w:space="0" w:color="auto"/>
            <w:left w:val="none" w:sz="0" w:space="0" w:color="auto"/>
            <w:bottom w:val="none" w:sz="0" w:space="0" w:color="auto"/>
            <w:right w:val="none" w:sz="0" w:space="0" w:color="auto"/>
          </w:divBdr>
        </w:div>
        <w:div w:id="932663556">
          <w:marLeft w:val="0"/>
          <w:marRight w:val="0"/>
          <w:marTop w:val="0"/>
          <w:marBottom w:val="0"/>
          <w:divBdr>
            <w:top w:val="none" w:sz="0" w:space="0" w:color="auto"/>
            <w:left w:val="none" w:sz="0" w:space="0" w:color="auto"/>
            <w:bottom w:val="none" w:sz="0" w:space="0" w:color="auto"/>
            <w:right w:val="none" w:sz="0" w:space="0" w:color="auto"/>
          </w:divBdr>
        </w:div>
        <w:div w:id="583532798">
          <w:marLeft w:val="0"/>
          <w:marRight w:val="0"/>
          <w:marTop w:val="0"/>
          <w:marBottom w:val="0"/>
          <w:divBdr>
            <w:top w:val="none" w:sz="0" w:space="0" w:color="auto"/>
            <w:left w:val="none" w:sz="0" w:space="0" w:color="auto"/>
            <w:bottom w:val="none" w:sz="0" w:space="0" w:color="auto"/>
            <w:right w:val="none" w:sz="0" w:space="0" w:color="auto"/>
          </w:divBdr>
        </w:div>
      </w:divsChild>
    </w:div>
    <w:div w:id="647513214">
      <w:bodyDiv w:val="1"/>
      <w:marLeft w:val="0"/>
      <w:marRight w:val="0"/>
      <w:marTop w:val="0"/>
      <w:marBottom w:val="0"/>
      <w:divBdr>
        <w:top w:val="none" w:sz="0" w:space="0" w:color="auto"/>
        <w:left w:val="none" w:sz="0" w:space="0" w:color="auto"/>
        <w:bottom w:val="none" w:sz="0" w:space="0" w:color="auto"/>
        <w:right w:val="none" w:sz="0" w:space="0" w:color="auto"/>
      </w:divBdr>
    </w:div>
    <w:div w:id="715006755">
      <w:bodyDiv w:val="1"/>
      <w:marLeft w:val="0"/>
      <w:marRight w:val="0"/>
      <w:marTop w:val="0"/>
      <w:marBottom w:val="0"/>
      <w:divBdr>
        <w:top w:val="none" w:sz="0" w:space="0" w:color="auto"/>
        <w:left w:val="none" w:sz="0" w:space="0" w:color="auto"/>
        <w:bottom w:val="none" w:sz="0" w:space="0" w:color="auto"/>
        <w:right w:val="none" w:sz="0" w:space="0" w:color="auto"/>
      </w:divBdr>
    </w:div>
    <w:div w:id="807550575">
      <w:bodyDiv w:val="1"/>
      <w:marLeft w:val="0"/>
      <w:marRight w:val="0"/>
      <w:marTop w:val="0"/>
      <w:marBottom w:val="0"/>
      <w:divBdr>
        <w:top w:val="none" w:sz="0" w:space="0" w:color="auto"/>
        <w:left w:val="none" w:sz="0" w:space="0" w:color="auto"/>
        <w:bottom w:val="none" w:sz="0" w:space="0" w:color="auto"/>
        <w:right w:val="none" w:sz="0" w:space="0" w:color="auto"/>
      </w:divBdr>
    </w:div>
    <w:div w:id="838546753">
      <w:bodyDiv w:val="1"/>
      <w:marLeft w:val="0"/>
      <w:marRight w:val="0"/>
      <w:marTop w:val="0"/>
      <w:marBottom w:val="0"/>
      <w:divBdr>
        <w:top w:val="none" w:sz="0" w:space="0" w:color="auto"/>
        <w:left w:val="none" w:sz="0" w:space="0" w:color="auto"/>
        <w:bottom w:val="none" w:sz="0" w:space="0" w:color="auto"/>
        <w:right w:val="none" w:sz="0" w:space="0" w:color="auto"/>
      </w:divBdr>
    </w:div>
    <w:div w:id="854227691">
      <w:bodyDiv w:val="1"/>
      <w:marLeft w:val="0"/>
      <w:marRight w:val="0"/>
      <w:marTop w:val="0"/>
      <w:marBottom w:val="0"/>
      <w:divBdr>
        <w:top w:val="none" w:sz="0" w:space="0" w:color="auto"/>
        <w:left w:val="none" w:sz="0" w:space="0" w:color="auto"/>
        <w:bottom w:val="none" w:sz="0" w:space="0" w:color="auto"/>
        <w:right w:val="none" w:sz="0" w:space="0" w:color="auto"/>
      </w:divBdr>
      <w:divsChild>
        <w:div w:id="1432699795">
          <w:marLeft w:val="0"/>
          <w:marRight w:val="0"/>
          <w:marTop w:val="0"/>
          <w:marBottom w:val="0"/>
          <w:divBdr>
            <w:top w:val="none" w:sz="0" w:space="0" w:color="auto"/>
            <w:left w:val="none" w:sz="0" w:space="0" w:color="auto"/>
            <w:bottom w:val="none" w:sz="0" w:space="0" w:color="auto"/>
            <w:right w:val="none" w:sz="0" w:space="0" w:color="auto"/>
          </w:divBdr>
        </w:div>
      </w:divsChild>
    </w:div>
    <w:div w:id="956327829">
      <w:bodyDiv w:val="1"/>
      <w:marLeft w:val="0"/>
      <w:marRight w:val="0"/>
      <w:marTop w:val="0"/>
      <w:marBottom w:val="0"/>
      <w:divBdr>
        <w:top w:val="none" w:sz="0" w:space="0" w:color="auto"/>
        <w:left w:val="none" w:sz="0" w:space="0" w:color="auto"/>
        <w:bottom w:val="none" w:sz="0" w:space="0" w:color="auto"/>
        <w:right w:val="none" w:sz="0" w:space="0" w:color="auto"/>
      </w:divBdr>
      <w:divsChild>
        <w:div w:id="599289859">
          <w:marLeft w:val="0"/>
          <w:marRight w:val="0"/>
          <w:marTop w:val="0"/>
          <w:marBottom w:val="0"/>
          <w:divBdr>
            <w:top w:val="none" w:sz="0" w:space="0" w:color="auto"/>
            <w:left w:val="none" w:sz="0" w:space="0" w:color="auto"/>
            <w:bottom w:val="none" w:sz="0" w:space="0" w:color="auto"/>
            <w:right w:val="none" w:sz="0" w:space="0" w:color="auto"/>
          </w:divBdr>
        </w:div>
        <w:div w:id="1318076786">
          <w:marLeft w:val="0"/>
          <w:marRight w:val="0"/>
          <w:marTop w:val="0"/>
          <w:marBottom w:val="0"/>
          <w:divBdr>
            <w:top w:val="none" w:sz="0" w:space="0" w:color="auto"/>
            <w:left w:val="none" w:sz="0" w:space="0" w:color="auto"/>
            <w:bottom w:val="none" w:sz="0" w:space="0" w:color="auto"/>
            <w:right w:val="none" w:sz="0" w:space="0" w:color="auto"/>
          </w:divBdr>
        </w:div>
        <w:div w:id="3174266">
          <w:marLeft w:val="0"/>
          <w:marRight w:val="0"/>
          <w:marTop w:val="0"/>
          <w:marBottom w:val="0"/>
          <w:divBdr>
            <w:top w:val="none" w:sz="0" w:space="0" w:color="auto"/>
            <w:left w:val="none" w:sz="0" w:space="0" w:color="auto"/>
            <w:bottom w:val="none" w:sz="0" w:space="0" w:color="auto"/>
            <w:right w:val="none" w:sz="0" w:space="0" w:color="auto"/>
          </w:divBdr>
        </w:div>
        <w:div w:id="1037504704">
          <w:marLeft w:val="0"/>
          <w:marRight w:val="0"/>
          <w:marTop w:val="0"/>
          <w:marBottom w:val="0"/>
          <w:divBdr>
            <w:top w:val="none" w:sz="0" w:space="0" w:color="auto"/>
            <w:left w:val="none" w:sz="0" w:space="0" w:color="auto"/>
            <w:bottom w:val="none" w:sz="0" w:space="0" w:color="auto"/>
            <w:right w:val="none" w:sz="0" w:space="0" w:color="auto"/>
          </w:divBdr>
        </w:div>
        <w:div w:id="214389310">
          <w:marLeft w:val="0"/>
          <w:marRight w:val="0"/>
          <w:marTop w:val="0"/>
          <w:marBottom w:val="0"/>
          <w:divBdr>
            <w:top w:val="none" w:sz="0" w:space="0" w:color="auto"/>
            <w:left w:val="none" w:sz="0" w:space="0" w:color="auto"/>
            <w:bottom w:val="none" w:sz="0" w:space="0" w:color="auto"/>
            <w:right w:val="none" w:sz="0" w:space="0" w:color="auto"/>
          </w:divBdr>
        </w:div>
        <w:div w:id="704713618">
          <w:marLeft w:val="0"/>
          <w:marRight w:val="0"/>
          <w:marTop w:val="0"/>
          <w:marBottom w:val="0"/>
          <w:divBdr>
            <w:top w:val="none" w:sz="0" w:space="0" w:color="auto"/>
            <w:left w:val="none" w:sz="0" w:space="0" w:color="auto"/>
            <w:bottom w:val="none" w:sz="0" w:space="0" w:color="auto"/>
            <w:right w:val="none" w:sz="0" w:space="0" w:color="auto"/>
          </w:divBdr>
        </w:div>
      </w:divsChild>
    </w:div>
    <w:div w:id="1011952577">
      <w:bodyDiv w:val="1"/>
      <w:marLeft w:val="0"/>
      <w:marRight w:val="0"/>
      <w:marTop w:val="0"/>
      <w:marBottom w:val="0"/>
      <w:divBdr>
        <w:top w:val="none" w:sz="0" w:space="0" w:color="auto"/>
        <w:left w:val="none" w:sz="0" w:space="0" w:color="auto"/>
        <w:bottom w:val="none" w:sz="0" w:space="0" w:color="auto"/>
        <w:right w:val="none" w:sz="0" w:space="0" w:color="auto"/>
      </w:divBdr>
    </w:div>
    <w:div w:id="1042293188">
      <w:bodyDiv w:val="1"/>
      <w:marLeft w:val="0"/>
      <w:marRight w:val="0"/>
      <w:marTop w:val="0"/>
      <w:marBottom w:val="0"/>
      <w:divBdr>
        <w:top w:val="none" w:sz="0" w:space="0" w:color="auto"/>
        <w:left w:val="none" w:sz="0" w:space="0" w:color="auto"/>
        <w:bottom w:val="none" w:sz="0" w:space="0" w:color="auto"/>
        <w:right w:val="none" w:sz="0" w:space="0" w:color="auto"/>
      </w:divBdr>
      <w:divsChild>
        <w:div w:id="712509653">
          <w:marLeft w:val="0"/>
          <w:marRight w:val="0"/>
          <w:marTop w:val="0"/>
          <w:marBottom w:val="0"/>
          <w:divBdr>
            <w:top w:val="none" w:sz="0" w:space="0" w:color="auto"/>
            <w:left w:val="none" w:sz="0" w:space="0" w:color="auto"/>
            <w:bottom w:val="none" w:sz="0" w:space="0" w:color="auto"/>
            <w:right w:val="none" w:sz="0" w:space="0" w:color="auto"/>
          </w:divBdr>
        </w:div>
        <w:div w:id="1738435012">
          <w:marLeft w:val="0"/>
          <w:marRight w:val="0"/>
          <w:marTop w:val="0"/>
          <w:marBottom w:val="0"/>
          <w:divBdr>
            <w:top w:val="none" w:sz="0" w:space="0" w:color="auto"/>
            <w:left w:val="none" w:sz="0" w:space="0" w:color="auto"/>
            <w:bottom w:val="none" w:sz="0" w:space="0" w:color="auto"/>
            <w:right w:val="none" w:sz="0" w:space="0" w:color="auto"/>
          </w:divBdr>
        </w:div>
      </w:divsChild>
    </w:div>
    <w:div w:id="1062098488">
      <w:bodyDiv w:val="1"/>
      <w:marLeft w:val="0"/>
      <w:marRight w:val="0"/>
      <w:marTop w:val="0"/>
      <w:marBottom w:val="0"/>
      <w:divBdr>
        <w:top w:val="none" w:sz="0" w:space="0" w:color="auto"/>
        <w:left w:val="none" w:sz="0" w:space="0" w:color="auto"/>
        <w:bottom w:val="none" w:sz="0" w:space="0" w:color="auto"/>
        <w:right w:val="none" w:sz="0" w:space="0" w:color="auto"/>
      </w:divBdr>
      <w:divsChild>
        <w:div w:id="1026103201">
          <w:marLeft w:val="0"/>
          <w:marRight w:val="0"/>
          <w:marTop w:val="240"/>
          <w:marBottom w:val="240"/>
          <w:divBdr>
            <w:top w:val="none" w:sz="0" w:space="0" w:color="auto"/>
            <w:left w:val="none" w:sz="0" w:space="0" w:color="auto"/>
            <w:bottom w:val="none" w:sz="0" w:space="0" w:color="auto"/>
            <w:right w:val="none" w:sz="0" w:space="0" w:color="auto"/>
          </w:divBdr>
        </w:div>
        <w:div w:id="248345039">
          <w:marLeft w:val="0"/>
          <w:marRight w:val="0"/>
          <w:marTop w:val="240"/>
          <w:marBottom w:val="240"/>
          <w:divBdr>
            <w:top w:val="none" w:sz="0" w:space="0" w:color="auto"/>
            <w:left w:val="none" w:sz="0" w:space="0" w:color="auto"/>
            <w:bottom w:val="none" w:sz="0" w:space="0" w:color="auto"/>
            <w:right w:val="none" w:sz="0" w:space="0" w:color="auto"/>
          </w:divBdr>
        </w:div>
        <w:div w:id="1982684338">
          <w:marLeft w:val="0"/>
          <w:marRight w:val="0"/>
          <w:marTop w:val="240"/>
          <w:marBottom w:val="240"/>
          <w:divBdr>
            <w:top w:val="none" w:sz="0" w:space="0" w:color="auto"/>
            <w:left w:val="none" w:sz="0" w:space="0" w:color="auto"/>
            <w:bottom w:val="none" w:sz="0" w:space="0" w:color="auto"/>
            <w:right w:val="none" w:sz="0" w:space="0" w:color="auto"/>
          </w:divBdr>
        </w:div>
      </w:divsChild>
    </w:div>
    <w:div w:id="1133136401">
      <w:bodyDiv w:val="1"/>
      <w:marLeft w:val="0"/>
      <w:marRight w:val="0"/>
      <w:marTop w:val="0"/>
      <w:marBottom w:val="0"/>
      <w:divBdr>
        <w:top w:val="none" w:sz="0" w:space="0" w:color="auto"/>
        <w:left w:val="none" w:sz="0" w:space="0" w:color="auto"/>
        <w:bottom w:val="none" w:sz="0" w:space="0" w:color="auto"/>
        <w:right w:val="none" w:sz="0" w:space="0" w:color="auto"/>
      </w:divBdr>
      <w:divsChild>
        <w:div w:id="583685095">
          <w:marLeft w:val="0"/>
          <w:marRight w:val="0"/>
          <w:marTop w:val="0"/>
          <w:marBottom w:val="0"/>
          <w:divBdr>
            <w:top w:val="none" w:sz="0" w:space="0" w:color="auto"/>
            <w:left w:val="none" w:sz="0" w:space="0" w:color="auto"/>
            <w:bottom w:val="none" w:sz="0" w:space="0" w:color="auto"/>
            <w:right w:val="none" w:sz="0" w:space="0" w:color="auto"/>
          </w:divBdr>
        </w:div>
        <w:div w:id="1135949209">
          <w:marLeft w:val="0"/>
          <w:marRight w:val="0"/>
          <w:marTop w:val="0"/>
          <w:marBottom w:val="0"/>
          <w:divBdr>
            <w:top w:val="none" w:sz="0" w:space="0" w:color="auto"/>
            <w:left w:val="none" w:sz="0" w:space="0" w:color="auto"/>
            <w:bottom w:val="none" w:sz="0" w:space="0" w:color="auto"/>
            <w:right w:val="none" w:sz="0" w:space="0" w:color="auto"/>
          </w:divBdr>
        </w:div>
      </w:divsChild>
    </w:div>
    <w:div w:id="1391658203">
      <w:bodyDiv w:val="1"/>
      <w:marLeft w:val="0"/>
      <w:marRight w:val="0"/>
      <w:marTop w:val="0"/>
      <w:marBottom w:val="0"/>
      <w:divBdr>
        <w:top w:val="none" w:sz="0" w:space="0" w:color="auto"/>
        <w:left w:val="none" w:sz="0" w:space="0" w:color="auto"/>
        <w:bottom w:val="none" w:sz="0" w:space="0" w:color="auto"/>
        <w:right w:val="none" w:sz="0" w:space="0" w:color="auto"/>
      </w:divBdr>
    </w:div>
    <w:div w:id="1496340585">
      <w:bodyDiv w:val="1"/>
      <w:marLeft w:val="0"/>
      <w:marRight w:val="0"/>
      <w:marTop w:val="0"/>
      <w:marBottom w:val="0"/>
      <w:divBdr>
        <w:top w:val="none" w:sz="0" w:space="0" w:color="auto"/>
        <w:left w:val="none" w:sz="0" w:space="0" w:color="auto"/>
        <w:bottom w:val="none" w:sz="0" w:space="0" w:color="auto"/>
        <w:right w:val="none" w:sz="0" w:space="0" w:color="auto"/>
      </w:divBdr>
    </w:div>
    <w:div w:id="1588613274">
      <w:bodyDiv w:val="1"/>
      <w:marLeft w:val="0"/>
      <w:marRight w:val="0"/>
      <w:marTop w:val="0"/>
      <w:marBottom w:val="0"/>
      <w:divBdr>
        <w:top w:val="none" w:sz="0" w:space="0" w:color="auto"/>
        <w:left w:val="none" w:sz="0" w:space="0" w:color="auto"/>
        <w:bottom w:val="none" w:sz="0" w:space="0" w:color="auto"/>
        <w:right w:val="none" w:sz="0" w:space="0" w:color="auto"/>
      </w:divBdr>
      <w:divsChild>
        <w:div w:id="1785464434">
          <w:marLeft w:val="0"/>
          <w:marRight w:val="0"/>
          <w:marTop w:val="0"/>
          <w:marBottom w:val="0"/>
          <w:divBdr>
            <w:top w:val="none" w:sz="0" w:space="0" w:color="auto"/>
            <w:left w:val="none" w:sz="0" w:space="0" w:color="auto"/>
            <w:bottom w:val="none" w:sz="0" w:space="0" w:color="auto"/>
            <w:right w:val="none" w:sz="0" w:space="0" w:color="auto"/>
          </w:divBdr>
        </w:div>
        <w:div w:id="1299798011">
          <w:marLeft w:val="0"/>
          <w:marRight w:val="0"/>
          <w:marTop w:val="0"/>
          <w:marBottom w:val="0"/>
          <w:divBdr>
            <w:top w:val="none" w:sz="0" w:space="0" w:color="auto"/>
            <w:left w:val="none" w:sz="0" w:space="0" w:color="auto"/>
            <w:bottom w:val="none" w:sz="0" w:space="0" w:color="auto"/>
            <w:right w:val="none" w:sz="0" w:space="0" w:color="auto"/>
          </w:divBdr>
        </w:div>
      </w:divsChild>
    </w:div>
    <w:div w:id="1607881231">
      <w:bodyDiv w:val="1"/>
      <w:marLeft w:val="0"/>
      <w:marRight w:val="0"/>
      <w:marTop w:val="0"/>
      <w:marBottom w:val="0"/>
      <w:divBdr>
        <w:top w:val="none" w:sz="0" w:space="0" w:color="auto"/>
        <w:left w:val="none" w:sz="0" w:space="0" w:color="auto"/>
        <w:bottom w:val="none" w:sz="0" w:space="0" w:color="auto"/>
        <w:right w:val="none" w:sz="0" w:space="0" w:color="auto"/>
      </w:divBdr>
      <w:divsChild>
        <w:div w:id="109593198">
          <w:marLeft w:val="0"/>
          <w:marRight w:val="0"/>
          <w:marTop w:val="0"/>
          <w:marBottom w:val="0"/>
          <w:divBdr>
            <w:top w:val="none" w:sz="0" w:space="0" w:color="auto"/>
            <w:left w:val="none" w:sz="0" w:space="0" w:color="auto"/>
            <w:bottom w:val="none" w:sz="0" w:space="0" w:color="auto"/>
            <w:right w:val="none" w:sz="0" w:space="0" w:color="auto"/>
          </w:divBdr>
        </w:div>
        <w:div w:id="511991440">
          <w:marLeft w:val="0"/>
          <w:marRight w:val="0"/>
          <w:marTop w:val="0"/>
          <w:marBottom w:val="0"/>
          <w:divBdr>
            <w:top w:val="none" w:sz="0" w:space="0" w:color="auto"/>
            <w:left w:val="none" w:sz="0" w:space="0" w:color="auto"/>
            <w:bottom w:val="none" w:sz="0" w:space="0" w:color="auto"/>
            <w:right w:val="none" w:sz="0" w:space="0" w:color="auto"/>
          </w:divBdr>
        </w:div>
      </w:divsChild>
    </w:div>
    <w:div w:id="1610354006">
      <w:bodyDiv w:val="1"/>
      <w:marLeft w:val="0"/>
      <w:marRight w:val="0"/>
      <w:marTop w:val="0"/>
      <w:marBottom w:val="0"/>
      <w:divBdr>
        <w:top w:val="none" w:sz="0" w:space="0" w:color="auto"/>
        <w:left w:val="none" w:sz="0" w:space="0" w:color="auto"/>
        <w:bottom w:val="none" w:sz="0" w:space="0" w:color="auto"/>
        <w:right w:val="none" w:sz="0" w:space="0" w:color="auto"/>
      </w:divBdr>
    </w:div>
    <w:div w:id="1819884379">
      <w:bodyDiv w:val="1"/>
      <w:marLeft w:val="0"/>
      <w:marRight w:val="0"/>
      <w:marTop w:val="0"/>
      <w:marBottom w:val="0"/>
      <w:divBdr>
        <w:top w:val="none" w:sz="0" w:space="0" w:color="auto"/>
        <w:left w:val="none" w:sz="0" w:space="0" w:color="auto"/>
        <w:bottom w:val="none" w:sz="0" w:space="0" w:color="auto"/>
        <w:right w:val="none" w:sz="0" w:space="0" w:color="auto"/>
      </w:divBdr>
      <w:divsChild>
        <w:div w:id="1324235112">
          <w:marLeft w:val="0"/>
          <w:marRight w:val="0"/>
          <w:marTop w:val="0"/>
          <w:marBottom w:val="0"/>
          <w:divBdr>
            <w:top w:val="none" w:sz="0" w:space="0" w:color="auto"/>
            <w:left w:val="none" w:sz="0" w:space="0" w:color="auto"/>
            <w:bottom w:val="none" w:sz="0" w:space="0" w:color="auto"/>
            <w:right w:val="none" w:sz="0" w:space="0" w:color="auto"/>
          </w:divBdr>
        </w:div>
        <w:div w:id="1925066146">
          <w:marLeft w:val="0"/>
          <w:marRight w:val="0"/>
          <w:marTop w:val="0"/>
          <w:marBottom w:val="0"/>
          <w:divBdr>
            <w:top w:val="none" w:sz="0" w:space="0" w:color="auto"/>
            <w:left w:val="none" w:sz="0" w:space="0" w:color="auto"/>
            <w:bottom w:val="none" w:sz="0" w:space="0" w:color="auto"/>
            <w:right w:val="none" w:sz="0" w:space="0" w:color="auto"/>
          </w:divBdr>
        </w:div>
        <w:div w:id="111900520">
          <w:marLeft w:val="0"/>
          <w:marRight w:val="0"/>
          <w:marTop w:val="0"/>
          <w:marBottom w:val="0"/>
          <w:divBdr>
            <w:top w:val="none" w:sz="0" w:space="0" w:color="auto"/>
            <w:left w:val="none" w:sz="0" w:space="0" w:color="auto"/>
            <w:bottom w:val="none" w:sz="0" w:space="0" w:color="auto"/>
            <w:right w:val="none" w:sz="0" w:space="0" w:color="auto"/>
          </w:divBdr>
        </w:div>
        <w:div w:id="1782458151">
          <w:marLeft w:val="0"/>
          <w:marRight w:val="0"/>
          <w:marTop w:val="0"/>
          <w:marBottom w:val="0"/>
          <w:divBdr>
            <w:top w:val="none" w:sz="0" w:space="0" w:color="auto"/>
            <w:left w:val="none" w:sz="0" w:space="0" w:color="auto"/>
            <w:bottom w:val="none" w:sz="0" w:space="0" w:color="auto"/>
            <w:right w:val="none" w:sz="0" w:space="0" w:color="auto"/>
          </w:divBdr>
        </w:div>
        <w:div w:id="619841064">
          <w:marLeft w:val="0"/>
          <w:marRight w:val="0"/>
          <w:marTop w:val="0"/>
          <w:marBottom w:val="0"/>
          <w:divBdr>
            <w:top w:val="none" w:sz="0" w:space="0" w:color="auto"/>
            <w:left w:val="none" w:sz="0" w:space="0" w:color="auto"/>
            <w:bottom w:val="none" w:sz="0" w:space="0" w:color="auto"/>
            <w:right w:val="none" w:sz="0" w:space="0" w:color="auto"/>
          </w:divBdr>
        </w:div>
        <w:div w:id="674962036">
          <w:marLeft w:val="0"/>
          <w:marRight w:val="0"/>
          <w:marTop w:val="0"/>
          <w:marBottom w:val="0"/>
          <w:divBdr>
            <w:top w:val="none" w:sz="0" w:space="0" w:color="auto"/>
            <w:left w:val="none" w:sz="0" w:space="0" w:color="auto"/>
            <w:bottom w:val="none" w:sz="0" w:space="0" w:color="auto"/>
            <w:right w:val="none" w:sz="0" w:space="0" w:color="auto"/>
          </w:divBdr>
        </w:div>
      </w:divsChild>
    </w:div>
    <w:div w:id="1961767505">
      <w:bodyDiv w:val="1"/>
      <w:marLeft w:val="0"/>
      <w:marRight w:val="0"/>
      <w:marTop w:val="0"/>
      <w:marBottom w:val="0"/>
      <w:divBdr>
        <w:top w:val="none" w:sz="0" w:space="0" w:color="auto"/>
        <w:left w:val="none" w:sz="0" w:space="0" w:color="auto"/>
        <w:bottom w:val="none" w:sz="0" w:space="0" w:color="auto"/>
        <w:right w:val="none" w:sz="0" w:space="0" w:color="auto"/>
      </w:divBdr>
    </w:div>
    <w:div w:id="1963729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Excel_Worksheet1.xls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Excel_Worksheet.xlsx"/></Relationships>
</file>

<file path=word/_rels/footer2.xml.rels><?xml version="1.0" encoding="UTF-8" standalone="yes"?>
<Relationships xmlns="http://schemas.openxmlformats.org/package/2006/relationships"><Relationship Id="rId1"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A57B6AD7-AC09-45F8-B6B9-BBB003533B7D}">
  <we:reference id="wa104379177" version="1.0.0.1" store="en-US" storeType="OMEX"/>
  <we:alternateReferences>
    <we:reference id="wa104379177" version="1.0.0.1" store="wa104379177"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DocumentType xmlns="b3ef1202-6da4-439b-bd9c-0f518e8f8abc">Prilog Nalogodavnog dokumenta</DocumentType>
    <ScanDocumentType xmlns="b3ef1202-6da4-439b-bd9c-0f518e8f8abc">Prilog</ScanDocumentType>
    <BarCode xmlns="b3ef1202-6da4-439b-bd9c-0f518e8f8abc">30230412122734574</BarCode>
    <NISActive xmlns="b3ef1202-6da4-439b-bd9c-0f518e8f8abc">true</NISActive>
    <DocumentSubType xmlns="b3ef1202-6da4-439b-bd9c-0f518e8f8abc" xsi:nil="true"/>
    <InternalID xmlns="b3ef1202-6da4-439b-bd9c-0f518e8f8abc" xsi:nil="true"/>
    <_dlc_DocId xmlns="b3ef1202-6da4-439b-bd9c-0f518e8f8abc">2011-10-188604</_dlc_DocId>
    <_dlc_DocIdUrl xmlns="b3ef1202-6da4-439b-bd9c-0f518e8f8abc">
      <Url>https://nisdms.nis.local/_layouts/15/DocIdRedir.aspx?ID=2011-10-188604</Url>
      <Description>2011-10-188604</Description>
    </_dlc_DocIdUrl>
    <NamesOfEntries xmlns="b3ef1202-6da4-439b-bd9c-0f518e8f8abc" xsi:nil="true"/>
    <DocumentName xmlns="b3ef1202-6da4-439b-bd9c-0f518e8f8abc" xsi:nil="true"/>
    <ReferesToItemTitle xmlns="b3ef1202-6da4-439b-bd9c-0f518e8f8abc" xsi:nil="true"/>
  </documentManagement>
</p:properties>
</file>

<file path=customXml/item4.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13d545f4641f4e1f932cf345b645a3c0">
  <xsd:schema xmlns:xsd="http://www.w3.org/2001/XMLSchema" xmlns:xs="http://www.w3.org/2001/XMLSchema" xmlns:p="http://schemas.microsoft.com/office/2006/metadata/properties" xmlns:ns2="b3ef1202-6da4-439b-bd9c-0f518e8f8abc" targetNamespace="http://schemas.microsoft.com/office/2006/metadata/properties" ma:root="true" ma:fieldsID="d12024c8fbd3c800f1703f6362949bc9"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342235-692C-4B85-80F2-64D2341A55FA}">
  <ds:schemaRefs>
    <ds:schemaRef ds:uri="http://schemas.microsoft.com/sharepoint/v3/contenttype/forms"/>
  </ds:schemaRefs>
</ds:datastoreItem>
</file>

<file path=customXml/itemProps2.xml><?xml version="1.0" encoding="utf-8"?>
<ds:datastoreItem xmlns:ds="http://schemas.openxmlformats.org/officeDocument/2006/customXml" ds:itemID="{78F6F999-12B0-40CB-A4E6-BAE675ED0C59}">
  <ds:schemaRefs>
    <ds:schemaRef ds:uri="http://schemas.microsoft.com/sharepoint/events"/>
  </ds:schemaRefs>
</ds:datastoreItem>
</file>

<file path=customXml/itemProps3.xml><?xml version="1.0" encoding="utf-8"?>
<ds:datastoreItem xmlns:ds="http://schemas.openxmlformats.org/officeDocument/2006/customXml" ds:itemID="{4714446E-084B-494A-92F9-AE3AFAEA2AB3}">
  <ds:schemaRefs>
    <ds:schemaRef ds:uri="http://schemas.microsoft.com/office/2006/metadata/properties"/>
    <ds:schemaRef ds:uri="http://schemas.microsoft.com/office/infopath/2007/PartnerControls"/>
    <ds:schemaRef ds:uri="http://schemas.microsoft.com/office/2006/documentManagement/types"/>
    <ds:schemaRef ds:uri="http://purl.org/dc/elements/1.1/"/>
    <ds:schemaRef ds:uri="http://www.w3.org/XML/1998/namespace"/>
    <ds:schemaRef ds:uri="b3ef1202-6da4-439b-bd9c-0f518e8f8abc"/>
    <ds:schemaRef ds:uri="http://schemas.openxmlformats.org/package/2006/metadata/core-properties"/>
    <ds:schemaRef ds:uri="http://purl.org/dc/dcmitype/"/>
    <ds:schemaRef ds:uri="http://purl.org/dc/terms/"/>
  </ds:schemaRefs>
</ds:datastoreItem>
</file>

<file path=customXml/itemProps4.xml><?xml version="1.0" encoding="utf-8"?>
<ds:datastoreItem xmlns:ds="http://schemas.openxmlformats.org/officeDocument/2006/customXml" ds:itemID="{CA1E54BA-39F8-4762-8946-5EF36EE058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F421BCC-2AAB-4410-ABBC-2127ADEA9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16</Pages>
  <Words>6742</Words>
  <Characters>38430</Characters>
  <Application>Microsoft Office Word</Application>
  <DocSecurity>0</DocSecurity>
  <Lines>320</Lines>
  <Paragraphs>90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Prilog 2 Standarda SA-07.02.09.004_v12.0 korek</vt:lpstr>
      <vt:lpstr>Prilog 2 Standarda SA-07.02.09.004_v12.0 korek</vt:lpstr>
    </vt:vector>
  </TitlesOfParts>
  <Company>NIS</Company>
  <LinksUpToDate>false</LinksUpToDate>
  <CharactersWithSpaces>45082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2 Standarda SA-07.02.09.004_v12.0 korek</dc:title>
  <dc:creator>Eleonora Djokovic</dc:creator>
  <cp:keywords>Klasifikacija: За интерну употребу/Restricted</cp:keywords>
  <cp:lastModifiedBy>Vladimir Poptesin</cp:lastModifiedBy>
  <cp:revision>21</cp:revision>
  <cp:lastPrinted>2017-05-31T11:13:00Z</cp:lastPrinted>
  <dcterms:created xsi:type="dcterms:W3CDTF">2026-04-28T07:46:00Z</dcterms:created>
  <dcterms:modified xsi:type="dcterms:W3CDTF">2026-05-20T12:22:00Z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7624bb59-b5eb-47e3-bdd6-593a169430c8</vt:lpwstr>
  </property>
  <property fmtid="{D5CDD505-2E9C-101B-9397-08002B2CF9AE}" pid="3" name="ContentTypeId">
    <vt:lpwstr>0x0101005F25A6153FC34E53BEDA562282F7BE2A00E707DE6AE5AAD94EA923D273D7FA21DE</vt:lpwstr>
  </property>
  <property fmtid="{D5CDD505-2E9C-101B-9397-08002B2CF9AE}" pid="4" name="_dlc_DocIdItemGuid">
    <vt:lpwstr>f953b888-b666-49aa-8c1a-03dd63d48187</vt:lpwstr>
  </property>
  <property fmtid="{D5CDD505-2E9C-101B-9397-08002B2CF9AE}" pid="5" name="NISKlasifikacija">
    <vt:lpwstr>Za-internu-upotrebu-Restricted</vt:lpwstr>
  </property>
  <property fmtid="{D5CDD505-2E9C-101B-9397-08002B2CF9AE}" pid="6" name="Klasifikacija">
    <vt:lpwstr>Za-internu-upotrebu-Restricted</vt:lpwstr>
  </property>
</Properties>
</file>